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3A" w:rsidRDefault="00AE23A3">
      <w:pPr>
        <w:pStyle w:val="Style6"/>
        <w:widowControl/>
        <w:spacing w:line="240" w:lineRule="exact"/>
        <w:ind w:left="1812"/>
        <w:jc w:val="both"/>
      </w:pPr>
      <w:r>
        <w:rPr>
          <w:noProof/>
        </w:rPr>
        <w:drawing>
          <wp:anchor distT="0" distB="0" distL="114300" distR="114300" simplePos="0" relativeHeight="251658240" behindDoc="1" locked="0" layoutInCell="1" allowOverlap="1">
            <wp:simplePos x="0" y="0"/>
            <wp:positionH relativeFrom="column">
              <wp:posOffset>20671</wp:posOffset>
            </wp:positionH>
            <wp:positionV relativeFrom="paragraph">
              <wp:posOffset>473</wp:posOffset>
            </wp:positionV>
            <wp:extent cx="6818478" cy="1306291"/>
            <wp:effectExtent l="19050" t="0" r="1422" b="0"/>
            <wp:wrapNone/>
            <wp:docPr id="14" name="Obraz 13" descr="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jpg"/>
                    <pic:cNvPicPr/>
                  </pic:nvPicPr>
                  <pic:blipFill>
                    <a:blip r:embed="rId8" cstate="print"/>
                    <a:stretch>
                      <a:fillRect/>
                    </a:stretch>
                  </pic:blipFill>
                  <pic:spPr>
                    <a:xfrm>
                      <a:off x="0" y="0"/>
                      <a:ext cx="6830862" cy="1308664"/>
                    </a:xfrm>
                    <a:prstGeom prst="rect">
                      <a:avLst/>
                    </a:prstGeom>
                  </pic:spPr>
                </pic:pic>
              </a:graphicData>
            </a:graphic>
          </wp:anchor>
        </w:drawing>
      </w:r>
    </w:p>
    <w:p w:rsidR="0001703A" w:rsidRDefault="0001703A">
      <w:pPr>
        <w:pStyle w:val="Style6"/>
        <w:widowControl/>
        <w:spacing w:line="240" w:lineRule="exact"/>
        <w:ind w:left="1812"/>
        <w:jc w:val="both"/>
      </w:pPr>
    </w:p>
    <w:p w:rsidR="0001703A" w:rsidRDefault="0001703A">
      <w:pPr>
        <w:pStyle w:val="Style6"/>
        <w:widowControl/>
        <w:spacing w:line="240" w:lineRule="exact"/>
        <w:ind w:left="1812"/>
        <w:jc w:val="both"/>
      </w:pPr>
    </w:p>
    <w:p w:rsidR="0001703A" w:rsidRDefault="0001703A">
      <w:pPr>
        <w:pStyle w:val="Style6"/>
        <w:widowControl/>
        <w:spacing w:line="240" w:lineRule="exact"/>
        <w:ind w:left="1812"/>
        <w:jc w:val="both"/>
      </w:pPr>
    </w:p>
    <w:p w:rsidR="0001703A" w:rsidRDefault="0001703A">
      <w:pPr>
        <w:pStyle w:val="Style6"/>
        <w:widowControl/>
        <w:spacing w:line="240" w:lineRule="exact"/>
        <w:ind w:left="1812"/>
        <w:jc w:val="both"/>
      </w:pPr>
    </w:p>
    <w:p w:rsidR="00AE23A3" w:rsidRDefault="00AE23A3" w:rsidP="00431600">
      <w:pPr>
        <w:pStyle w:val="Style6"/>
        <w:widowControl/>
        <w:tabs>
          <w:tab w:val="left" w:pos="3836"/>
        </w:tabs>
        <w:ind w:left="4173"/>
        <w:jc w:val="both"/>
      </w:pPr>
    </w:p>
    <w:p w:rsidR="00AE23A3" w:rsidRDefault="00AE23A3" w:rsidP="00431600">
      <w:pPr>
        <w:pStyle w:val="Style6"/>
        <w:widowControl/>
        <w:tabs>
          <w:tab w:val="left" w:pos="3836"/>
        </w:tabs>
        <w:ind w:left="4173"/>
        <w:jc w:val="both"/>
      </w:pPr>
    </w:p>
    <w:p w:rsidR="0001703A" w:rsidRDefault="00431600" w:rsidP="00431600">
      <w:pPr>
        <w:pStyle w:val="Style6"/>
        <w:widowControl/>
        <w:tabs>
          <w:tab w:val="left" w:pos="3836"/>
        </w:tabs>
        <w:ind w:left="4173"/>
        <w:jc w:val="both"/>
        <w:rPr>
          <w:noProof/>
        </w:rPr>
      </w:pPr>
      <w:r>
        <w:tab/>
      </w:r>
    </w:p>
    <w:p w:rsidR="00431600" w:rsidRDefault="00431600" w:rsidP="00431600">
      <w:pPr>
        <w:pStyle w:val="Style6"/>
        <w:widowControl/>
        <w:tabs>
          <w:tab w:val="left" w:pos="3836"/>
        </w:tabs>
        <w:ind w:left="4173"/>
        <w:jc w:val="both"/>
      </w:pPr>
    </w:p>
    <w:p w:rsidR="0001703A" w:rsidRDefault="0001703A">
      <w:pPr>
        <w:pStyle w:val="Style6"/>
        <w:widowControl/>
        <w:ind w:left="4173"/>
        <w:jc w:val="both"/>
      </w:pPr>
    </w:p>
    <w:p w:rsidR="0001703A" w:rsidRPr="003D0112" w:rsidRDefault="00431600" w:rsidP="003D0112">
      <w:pPr>
        <w:spacing w:after="0"/>
        <w:ind w:left="3545"/>
        <w:rPr>
          <w:rFonts w:ascii="Times New Roman" w:hAnsi="Times New Roman" w:cs="Times New Roman"/>
          <w:b/>
          <w:sz w:val="24"/>
          <w:szCs w:val="24"/>
        </w:rPr>
      </w:pPr>
      <w:r w:rsidRPr="003D0112">
        <w:rPr>
          <w:rFonts w:ascii="Times New Roman" w:hAnsi="Times New Roman" w:cs="Times New Roman"/>
          <w:b/>
          <w:sz w:val="24"/>
          <w:szCs w:val="24"/>
        </w:rPr>
        <w:t>SPECYFIKACJA ISTOTNYCH</w:t>
      </w:r>
    </w:p>
    <w:p w:rsidR="0001703A" w:rsidRPr="003D0112" w:rsidRDefault="00431600" w:rsidP="003D0112">
      <w:pPr>
        <w:spacing w:after="0"/>
        <w:ind w:left="3545"/>
        <w:rPr>
          <w:rFonts w:ascii="Times New Roman" w:hAnsi="Times New Roman" w:cs="Times New Roman"/>
          <w:sz w:val="24"/>
          <w:szCs w:val="24"/>
        </w:rPr>
      </w:pPr>
      <w:r w:rsidRPr="003D0112">
        <w:rPr>
          <w:rFonts w:ascii="Times New Roman" w:hAnsi="Times New Roman" w:cs="Times New Roman"/>
          <w:b/>
          <w:sz w:val="24"/>
          <w:szCs w:val="24"/>
        </w:rPr>
        <w:t>WARUNKÓW ZAMÓWIENIA</w:t>
      </w:r>
    </w:p>
    <w:p w:rsidR="0001703A" w:rsidRPr="003D0112" w:rsidRDefault="0001703A" w:rsidP="003D0112">
      <w:pPr>
        <w:spacing w:after="0"/>
      </w:pPr>
    </w:p>
    <w:p w:rsidR="0001703A" w:rsidRPr="003D0112" w:rsidRDefault="00431600" w:rsidP="003D0112">
      <w:pPr>
        <w:rPr>
          <w:rFonts w:ascii="Times New Roman" w:hAnsi="Times New Roman" w:cs="Times New Roman"/>
          <w:b/>
          <w:sz w:val="20"/>
          <w:szCs w:val="20"/>
        </w:rPr>
      </w:pPr>
      <w:r w:rsidRPr="003D0112">
        <w:rPr>
          <w:rFonts w:ascii="Times New Roman" w:hAnsi="Times New Roman" w:cs="Times New Roman"/>
          <w:b/>
          <w:sz w:val="20"/>
          <w:szCs w:val="20"/>
        </w:rPr>
        <w:t xml:space="preserve">PRZETARG NIEOGRANICZONY DLA ZAMÓWIENIA O WARTOŚCI MNIEJSZEJ NIŻ KWOTY OKREŚLONE W PRZEPISACH WYDANYCH NA PODSTAWIE </w:t>
      </w:r>
      <w:proofErr w:type="spellStart"/>
      <w:r w:rsidRPr="003D0112">
        <w:rPr>
          <w:rFonts w:ascii="Times New Roman" w:hAnsi="Times New Roman" w:cs="Times New Roman"/>
          <w:b/>
          <w:sz w:val="20"/>
          <w:szCs w:val="20"/>
        </w:rPr>
        <w:t>ART.l</w:t>
      </w:r>
      <w:proofErr w:type="spellEnd"/>
      <w:r w:rsidRPr="003D0112">
        <w:rPr>
          <w:rFonts w:ascii="Times New Roman" w:hAnsi="Times New Roman" w:cs="Times New Roman"/>
          <w:b/>
          <w:sz w:val="20"/>
          <w:szCs w:val="20"/>
        </w:rPr>
        <w:t xml:space="preserve"> 1 UST.8 USTAWY PRAWO ZAMÓWIEŃ PUBLICZNYCH</w:t>
      </w:r>
    </w:p>
    <w:p w:rsidR="0001703A" w:rsidRDefault="0001703A">
      <w:pPr>
        <w:pStyle w:val="Style8"/>
        <w:widowControl/>
        <w:jc w:val="both"/>
      </w:pPr>
    </w:p>
    <w:p w:rsidR="0001703A" w:rsidRPr="003D0112" w:rsidRDefault="00431600" w:rsidP="003D0112">
      <w:r w:rsidRPr="003D0112">
        <w:t>Zamówienie pn.: „Doposażenie bazy dydaktycznej szkół w ramach projektu</w:t>
      </w:r>
    </w:p>
    <w:p w:rsidR="0001703A" w:rsidRPr="003D0112" w:rsidRDefault="00431600" w:rsidP="003D0112">
      <w:pPr>
        <w:ind w:left="1418"/>
      </w:pPr>
      <w:r w:rsidRPr="003D0112">
        <w:t xml:space="preserve">„Indywidualizacja z Gminą Tuczępy" współfinansowanego z Europejskiego Funduszu Społecznego w Programie Operacyjnym Kapitał Ludzki </w:t>
      </w:r>
      <w:proofErr w:type="spellStart"/>
      <w:r w:rsidRPr="003D0112">
        <w:t>Poddziałanie</w:t>
      </w:r>
      <w:proofErr w:type="spellEnd"/>
      <w:r w:rsidRPr="003D0112">
        <w:t xml:space="preserve"> 9.1.2, Wyrównywanie szans edukacyjnych uczniów z grup o utrudnionym dostępie do edukacji oraz zmniejszenie różnic w jakości usług edukacyjnych - zakup i dostawa materiałów papierniczych"</w:t>
      </w:r>
    </w:p>
    <w:p w:rsidR="0001703A" w:rsidRDefault="0001703A">
      <w:pPr>
        <w:pStyle w:val="Style10"/>
        <w:widowControl/>
        <w:spacing w:line="240" w:lineRule="exact"/>
      </w:pPr>
    </w:p>
    <w:p w:rsidR="0001703A" w:rsidRDefault="0001703A">
      <w:pPr>
        <w:pStyle w:val="Style10"/>
        <w:widowControl/>
        <w:spacing w:line="240" w:lineRule="exact"/>
      </w:pPr>
    </w:p>
    <w:p w:rsidR="0001703A" w:rsidRDefault="0001703A">
      <w:pPr>
        <w:pStyle w:val="Style10"/>
        <w:widowControl/>
        <w:spacing w:line="240" w:lineRule="exact"/>
      </w:pPr>
    </w:p>
    <w:p w:rsidR="0001703A" w:rsidRDefault="00431600">
      <w:pPr>
        <w:pStyle w:val="Style10"/>
        <w:widowControl/>
        <w:spacing w:before="72"/>
      </w:pPr>
      <w:r>
        <w:rPr>
          <w:rStyle w:val="FontStyle19"/>
        </w:rPr>
        <w:t>CPV- 30.19.76.44-2 Papier kserograficzny</w:t>
      </w:r>
    </w:p>
    <w:p w:rsidR="0001703A" w:rsidRDefault="0001703A">
      <w:pPr>
        <w:pStyle w:val="Style11"/>
        <w:widowControl/>
        <w:spacing w:line="240" w:lineRule="exact"/>
        <w:jc w:val="both"/>
      </w:pPr>
    </w:p>
    <w:p w:rsidR="0001703A" w:rsidRDefault="0001703A">
      <w:pPr>
        <w:pStyle w:val="Style11"/>
        <w:widowControl/>
        <w:spacing w:line="240" w:lineRule="exact"/>
        <w:jc w:val="both"/>
      </w:pPr>
    </w:p>
    <w:p w:rsidR="0001703A" w:rsidRDefault="0001703A">
      <w:pPr>
        <w:pStyle w:val="Style11"/>
        <w:widowControl/>
        <w:spacing w:line="240" w:lineRule="exact"/>
        <w:jc w:val="both"/>
      </w:pPr>
    </w:p>
    <w:p w:rsidR="0001703A" w:rsidRDefault="00431600">
      <w:pPr>
        <w:pStyle w:val="Style11"/>
        <w:widowControl/>
        <w:spacing w:before="60"/>
        <w:jc w:val="both"/>
      </w:pPr>
      <w:r>
        <w:rPr>
          <w:rStyle w:val="FontStyle20"/>
        </w:rPr>
        <w:t xml:space="preserve">Zamawiający:   </w:t>
      </w:r>
      <w:r>
        <w:rPr>
          <w:rStyle w:val="FontStyle18"/>
        </w:rPr>
        <w:t>Gmina Tuczępy</w:t>
      </w:r>
    </w:p>
    <w:p w:rsidR="0001703A" w:rsidRDefault="0001703A">
      <w:pPr>
        <w:pStyle w:val="Style5"/>
        <w:widowControl/>
        <w:spacing w:line="240" w:lineRule="exact"/>
      </w:pPr>
    </w:p>
    <w:p w:rsidR="0001703A" w:rsidRDefault="0001703A">
      <w:pPr>
        <w:pStyle w:val="Style5"/>
        <w:widowControl/>
        <w:spacing w:line="240" w:lineRule="exact"/>
      </w:pPr>
    </w:p>
    <w:p w:rsidR="0001703A" w:rsidRDefault="0001703A">
      <w:pPr>
        <w:pStyle w:val="Style5"/>
        <w:widowControl/>
        <w:spacing w:line="240" w:lineRule="exact"/>
      </w:pPr>
    </w:p>
    <w:p w:rsidR="0001703A" w:rsidRDefault="0001703A">
      <w:pPr>
        <w:pStyle w:val="Style5"/>
        <w:widowControl/>
        <w:spacing w:line="240" w:lineRule="exact"/>
      </w:pPr>
    </w:p>
    <w:p w:rsidR="0001703A" w:rsidRDefault="0001703A">
      <w:pPr>
        <w:pStyle w:val="Style5"/>
        <w:widowControl/>
        <w:spacing w:line="240" w:lineRule="exact"/>
      </w:pPr>
    </w:p>
    <w:p w:rsidR="0001703A" w:rsidRDefault="00E20D6C">
      <w:pPr>
        <w:pStyle w:val="Style5"/>
        <w:widowControl/>
        <w:spacing w:before="70"/>
      </w:pPr>
      <w:r>
        <w:rPr>
          <w:rStyle w:val="FontStyle17"/>
        </w:rPr>
        <w:t>Tuczępy, dnia 24</w:t>
      </w:r>
      <w:r w:rsidR="00431600">
        <w:rPr>
          <w:rStyle w:val="FontStyle17"/>
        </w:rPr>
        <w:t>.04.2013 r.</w:t>
      </w:r>
    </w:p>
    <w:p w:rsidR="0001703A" w:rsidRDefault="0001703A">
      <w:pPr>
        <w:pStyle w:val="Style1"/>
        <w:widowControl/>
        <w:spacing w:line="240" w:lineRule="exact"/>
      </w:pPr>
    </w:p>
    <w:p w:rsidR="0001703A" w:rsidRDefault="0001703A">
      <w:pPr>
        <w:pStyle w:val="Style1"/>
        <w:widowControl/>
        <w:spacing w:line="240" w:lineRule="exact"/>
      </w:pPr>
    </w:p>
    <w:p w:rsidR="0001703A" w:rsidRDefault="0001703A">
      <w:pPr>
        <w:pStyle w:val="Style1"/>
        <w:widowControl/>
        <w:spacing w:line="240" w:lineRule="exact"/>
      </w:pPr>
    </w:p>
    <w:p w:rsidR="0001703A" w:rsidRDefault="0001703A">
      <w:pPr>
        <w:pStyle w:val="Style1"/>
        <w:widowControl/>
        <w:spacing w:line="240" w:lineRule="exact"/>
      </w:pPr>
    </w:p>
    <w:p w:rsidR="0001703A" w:rsidRDefault="0001703A">
      <w:pPr>
        <w:pStyle w:val="Style1"/>
        <w:widowControl/>
        <w:spacing w:line="240" w:lineRule="exact"/>
      </w:pPr>
    </w:p>
    <w:p w:rsidR="0001703A" w:rsidRDefault="0001703A">
      <w:pPr>
        <w:pStyle w:val="Style1"/>
        <w:widowControl/>
        <w:spacing w:line="240" w:lineRule="exact"/>
      </w:pPr>
    </w:p>
    <w:p w:rsidR="0001703A" w:rsidRDefault="0001703A">
      <w:pPr>
        <w:pStyle w:val="Style1"/>
        <w:widowControl/>
        <w:spacing w:line="240" w:lineRule="exact"/>
      </w:pPr>
    </w:p>
    <w:p w:rsidR="0001703A" w:rsidRDefault="0001703A">
      <w:pPr>
        <w:pStyle w:val="Style1"/>
        <w:widowControl/>
        <w:spacing w:line="240" w:lineRule="exact"/>
      </w:pPr>
    </w:p>
    <w:p w:rsidR="0001703A" w:rsidRDefault="0001703A">
      <w:pPr>
        <w:pStyle w:val="Style1"/>
        <w:widowControl/>
        <w:spacing w:line="240" w:lineRule="exact"/>
      </w:pPr>
    </w:p>
    <w:p w:rsidR="0001703A" w:rsidRDefault="00431600">
      <w:pPr>
        <w:pStyle w:val="Domylnie"/>
        <w:pageBreakBefore/>
        <w:spacing w:after="0"/>
      </w:pPr>
      <w:r>
        <w:rPr>
          <w:rStyle w:val="FontStyle14"/>
          <w:rFonts w:ascii="Times New Roman" w:hAnsi="Times New Roman" w:cs="Times New Roman"/>
          <w:sz w:val="20"/>
          <w:szCs w:val="20"/>
        </w:rPr>
        <w:lastRenderedPageBreak/>
        <w:t xml:space="preserve">Znak: </w:t>
      </w:r>
      <w:r w:rsidR="00455E9F">
        <w:rPr>
          <w:rStyle w:val="FontStyle14"/>
          <w:rFonts w:ascii="Times New Roman" w:hAnsi="Times New Roman" w:cs="Times New Roman"/>
          <w:sz w:val="20"/>
          <w:szCs w:val="20"/>
        </w:rPr>
        <w:t>GZOSiP.272.1.2013</w:t>
      </w:r>
    </w:p>
    <w:p w:rsidR="0001703A" w:rsidRDefault="00431600">
      <w:pPr>
        <w:pStyle w:val="Domylnie"/>
        <w:spacing w:after="0"/>
        <w:ind w:firstLine="708"/>
      </w:pPr>
      <w:r>
        <w:rPr>
          <w:rStyle w:val="FontStyle12"/>
          <w:u w:val="single"/>
        </w:rPr>
        <w:t xml:space="preserve">Wójt Gminy Tuczępy </w:t>
      </w:r>
      <w:r>
        <w:rPr>
          <w:rStyle w:val="FontStyle12"/>
        </w:rPr>
        <w:t xml:space="preserve"> </w:t>
      </w:r>
      <w:r>
        <w:rPr>
          <w:rStyle w:val="FontStyle11"/>
        </w:rPr>
        <w:t xml:space="preserve">zaprasza do składania ofert w postępowaniu o udzielenie </w:t>
      </w:r>
    </w:p>
    <w:p w:rsidR="0001703A" w:rsidRDefault="00431600">
      <w:pPr>
        <w:pStyle w:val="Style2"/>
        <w:widowControl/>
        <w:spacing w:line="240" w:lineRule="exact"/>
        <w:ind w:right="38" w:firstLine="0"/>
      </w:pPr>
      <w:r>
        <w:rPr>
          <w:rStyle w:val="FontStyle11"/>
        </w:rPr>
        <w:t>zamówienia publicznego prowadzonym w trybie przetargu nieograniczonego na podstawie przepisów ustawy z dnia 29 stycznia 2004 roku - Prawo zamówień publicznych (tekst jednolity Dz. U. z 2010 r. Nr 113</w:t>
      </w:r>
    </w:p>
    <w:p w:rsidR="0001703A" w:rsidRDefault="00431600">
      <w:pPr>
        <w:pStyle w:val="Style2"/>
        <w:widowControl/>
        <w:spacing w:line="240" w:lineRule="exact"/>
        <w:ind w:right="38" w:firstLine="0"/>
      </w:pPr>
      <w:r>
        <w:rPr>
          <w:rStyle w:val="FontStyle11"/>
        </w:rPr>
        <w:t xml:space="preserve"> poz.759 ze zm.) - zwanej dalej </w:t>
      </w:r>
      <w:proofErr w:type="spellStart"/>
      <w:r>
        <w:rPr>
          <w:rStyle w:val="FontStyle11"/>
        </w:rPr>
        <w:t>Pzp</w:t>
      </w:r>
      <w:proofErr w:type="spellEnd"/>
    </w:p>
    <w:p w:rsidR="0001703A" w:rsidRDefault="00431600">
      <w:pPr>
        <w:pStyle w:val="Style3"/>
        <w:widowControl/>
        <w:numPr>
          <w:ilvl w:val="0"/>
          <w:numId w:val="1"/>
        </w:numPr>
        <w:tabs>
          <w:tab w:val="left" w:pos="652"/>
        </w:tabs>
        <w:spacing w:line="100" w:lineRule="atLeast"/>
      </w:pPr>
      <w:r>
        <w:rPr>
          <w:rStyle w:val="FontStyle12"/>
          <w:u w:val="single"/>
        </w:rPr>
        <w:t>Zamawiający:</w:t>
      </w:r>
    </w:p>
    <w:p w:rsidR="0001703A" w:rsidRDefault="0001703A">
      <w:pPr>
        <w:pStyle w:val="Style3"/>
        <w:widowControl/>
        <w:tabs>
          <w:tab w:val="left" w:pos="1304"/>
        </w:tabs>
        <w:spacing w:line="100" w:lineRule="atLeast"/>
        <w:ind w:left="326" w:firstLine="0"/>
      </w:pPr>
    </w:p>
    <w:p w:rsidR="0001703A" w:rsidRDefault="00431600">
      <w:pPr>
        <w:pStyle w:val="Style4"/>
        <w:widowControl/>
        <w:ind w:right="7258"/>
      </w:pPr>
      <w:r>
        <w:rPr>
          <w:rStyle w:val="FontStyle11"/>
        </w:rPr>
        <w:t>Gmina Tuczępy</w:t>
      </w:r>
    </w:p>
    <w:p w:rsidR="0001703A" w:rsidRDefault="00431600">
      <w:pPr>
        <w:pStyle w:val="Style4"/>
        <w:widowControl/>
        <w:ind w:right="7258" w:firstLine="0"/>
      </w:pPr>
      <w:r>
        <w:rPr>
          <w:rStyle w:val="FontStyle11"/>
        </w:rPr>
        <w:t xml:space="preserve"> Adres:</w:t>
      </w:r>
    </w:p>
    <w:p w:rsidR="0001703A" w:rsidRDefault="00431600">
      <w:pPr>
        <w:pStyle w:val="Style5"/>
        <w:widowControl/>
        <w:spacing w:line="245" w:lineRule="exact"/>
        <w:ind w:left="398" w:right="5645"/>
        <w:jc w:val="left"/>
      </w:pPr>
      <w:r>
        <w:rPr>
          <w:rStyle w:val="FontStyle11"/>
        </w:rPr>
        <w:t>28-142 Tuczępy, Tuczępy 35</w:t>
      </w:r>
    </w:p>
    <w:p w:rsidR="0001703A" w:rsidRDefault="00431600">
      <w:pPr>
        <w:pStyle w:val="Style5"/>
        <w:widowControl/>
        <w:spacing w:line="245" w:lineRule="exact"/>
        <w:ind w:right="5645"/>
        <w:jc w:val="left"/>
      </w:pPr>
      <w:r>
        <w:rPr>
          <w:rStyle w:val="FontStyle11"/>
        </w:rPr>
        <w:t>Kontakt:</w:t>
      </w:r>
    </w:p>
    <w:p w:rsidR="0001703A" w:rsidRDefault="00431600">
      <w:pPr>
        <w:pStyle w:val="Style5"/>
        <w:widowControl/>
        <w:spacing w:line="245" w:lineRule="exact"/>
        <w:ind w:left="418" w:right="7181"/>
      </w:pPr>
      <w:r>
        <w:rPr>
          <w:rStyle w:val="FontStyle11"/>
          <w:lang w:val="en-US" w:eastAsia="en-US"/>
        </w:rPr>
        <w:t>tel.</w:t>
      </w:r>
      <w:r>
        <w:rPr>
          <w:rStyle w:val="FontStyle11"/>
          <w:lang w:eastAsia="en-US"/>
        </w:rPr>
        <w:t xml:space="preserve"> 41  35-33-135</w:t>
      </w:r>
    </w:p>
    <w:p w:rsidR="0001703A" w:rsidRDefault="00431600">
      <w:pPr>
        <w:pStyle w:val="Style3"/>
        <w:widowControl/>
        <w:numPr>
          <w:ilvl w:val="0"/>
          <w:numId w:val="2"/>
        </w:numPr>
        <w:tabs>
          <w:tab w:val="left" w:pos="652"/>
        </w:tabs>
        <w:spacing w:before="173"/>
      </w:pPr>
      <w:r>
        <w:rPr>
          <w:rStyle w:val="FontStyle12"/>
          <w:u w:val="single"/>
        </w:rPr>
        <w:t>Określenie trybu zamówienia:</w:t>
      </w:r>
    </w:p>
    <w:p w:rsidR="0001703A" w:rsidRDefault="00431600">
      <w:pPr>
        <w:pStyle w:val="Style5"/>
        <w:widowControl/>
        <w:spacing w:line="240" w:lineRule="exact"/>
        <w:ind w:left="418"/>
        <w:jc w:val="left"/>
      </w:pPr>
      <w:r>
        <w:rPr>
          <w:rStyle w:val="FontStyle11"/>
        </w:rPr>
        <w:t xml:space="preserve">Przetarg nieograniczony dla zamówienia o wartości mniejszej niż kwoty określone w przepisach wydanych na podstawie art. 11 ust.8 ustawy </w:t>
      </w:r>
      <w:proofErr w:type="spellStart"/>
      <w:r>
        <w:rPr>
          <w:rStyle w:val="FontStyle11"/>
        </w:rPr>
        <w:t>Pzp</w:t>
      </w:r>
      <w:proofErr w:type="spellEnd"/>
      <w:r>
        <w:rPr>
          <w:rStyle w:val="FontStyle11"/>
        </w:rPr>
        <w:t>.</w:t>
      </w:r>
    </w:p>
    <w:p w:rsidR="0001703A" w:rsidRDefault="00431600">
      <w:pPr>
        <w:pStyle w:val="Style3"/>
        <w:widowControl/>
        <w:tabs>
          <w:tab w:val="left" w:pos="408"/>
        </w:tabs>
        <w:spacing w:before="178"/>
        <w:ind w:firstLine="0"/>
      </w:pPr>
      <w:r>
        <w:rPr>
          <w:rStyle w:val="FontStyle12"/>
        </w:rPr>
        <w:t>3.</w:t>
      </w:r>
      <w:r>
        <w:rPr>
          <w:rStyle w:val="FontStyle12"/>
        </w:rPr>
        <w:tab/>
      </w:r>
      <w:r>
        <w:rPr>
          <w:rStyle w:val="FontStyle12"/>
          <w:u w:val="single"/>
        </w:rPr>
        <w:t>Opis przedmiotu zamówienia.</w:t>
      </w:r>
    </w:p>
    <w:p w:rsidR="0001703A" w:rsidRDefault="00431600">
      <w:pPr>
        <w:pStyle w:val="Style7"/>
        <w:widowControl/>
        <w:numPr>
          <w:ilvl w:val="0"/>
          <w:numId w:val="3"/>
        </w:numPr>
        <w:tabs>
          <w:tab w:val="left" w:pos="2312"/>
        </w:tabs>
      </w:pPr>
      <w:r>
        <w:rPr>
          <w:rStyle w:val="FontStyle11"/>
        </w:rPr>
        <w:t xml:space="preserve">Przedmiot </w:t>
      </w:r>
      <w:proofErr w:type="spellStart"/>
      <w:r>
        <w:rPr>
          <w:rStyle w:val="FontStyle11"/>
        </w:rPr>
        <w:t>zamówienia:„Doposażenie</w:t>
      </w:r>
      <w:proofErr w:type="spellEnd"/>
      <w:r>
        <w:rPr>
          <w:rStyle w:val="FontStyle11"/>
        </w:rPr>
        <w:t xml:space="preserve"> bazy dydaktycznej szkół w ramach projektu „Indywidualizacja z Gminą Tuczępy" współfinansowanego z Europejskiego Funduszu Społecznego w Programie Operacyjnym Kapitał Ludzki </w:t>
      </w:r>
      <w:proofErr w:type="spellStart"/>
      <w:r>
        <w:rPr>
          <w:rStyle w:val="FontStyle11"/>
        </w:rPr>
        <w:t>Poddziałanie</w:t>
      </w:r>
      <w:proofErr w:type="spellEnd"/>
      <w:r>
        <w:rPr>
          <w:rStyle w:val="FontStyle11"/>
        </w:rPr>
        <w:t xml:space="preserve"> 9.1.2. Wyrównywanie szans edukacyjnych uczniów z grup o utrudnionym dostępie do edukacji oraz zmniejszenie różnic w jakości usług edukacyjnych - zakup i dostawa materiałów papierniczych". </w:t>
      </w:r>
      <w:r>
        <w:rPr>
          <w:rStyle w:val="FontStyle13"/>
          <w:lang w:val="en-US"/>
        </w:rPr>
        <w:t>CPV-</w:t>
      </w:r>
      <w:r>
        <w:rPr>
          <w:rStyle w:val="FontStyle13"/>
        </w:rPr>
        <w:t xml:space="preserve"> 30.19.76.44-2 Papier kserograficzny.</w:t>
      </w:r>
    </w:p>
    <w:p w:rsidR="0001703A" w:rsidRDefault="00431600">
      <w:pPr>
        <w:pStyle w:val="Style7"/>
        <w:widowControl/>
        <w:numPr>
          <w:ilvl w:val="0"/>
          <w:numId w:val="3"/>
        </w:numPr>
        <w:tabs>
          <w:tab w:val="left" w:pos="2312"/>
        </w:tabs>
      </w:pPr>
      <w:r>
        <w:rPr>
          <w:rStyle w:val="FontStyle11"/>
        </w:rPr>
        <w:t xml:space="preserve">Na przedmiot zamówienia składa się zakup i dostawa materiałów papierniczych niezbędnych do prowadzenia zajęć realizowanych w ramach projektu </w:t>
      </w:r>
      <w:r>
        <w:rPr>
          <w:rStyle w:val="FontStyle13"/>
        </w:rPr>
        <w:t xml:space="preserve">„Indywidualizacja z Gminą Tuczępy" </w:t>
      </w:r>
      <w:r>
        <w:rPr>
          <w:rStyle w:val="FontStyle11"/>
        </w:rPr>
        <w:t xml:space="preserve">współfinansowanego z Europejskiego Funduszu Społecznego w Programie Operacyjnym Kapitał Ludzki </w:t>
      </w:r>
      <w:proofErr w:type="spellStart"/>
      <w:r>
        <w:rPr>
          <w:rStyle w:val="FontStyle11"/>
        </w:rPr>
        <w:t>Poddziałanie</w:t>
      </w:r>
      <w:proofErr w:type="spellEnd"/>
      <w:r>
        <w:rPr>
          <w:rStyle w:val="FontStyle11"/>
        </w:rPr>
        <w:t xml:space="preserve"> 9.1.2. Wyrównywanie szans edukacyjnych uczniów z grup o utrudnionym dostępie do edukacji oraz zmniejszenie różnic w jakości usług edukacyjnych wraz z wszelkimi kosztami: dostarczenia, załadunku, rozładunku przedmiotu umowy ubezpieczenia transportu przedmiotu umowy do czasu odbioru oraz gwarancji jakości na dostarczony towar. Miejscem dostawy będzie Urząd Gminy w Tuczępach, Tuczępy 35, 28–142 Tuczępy.</w:t>
      </w:r>
    </w:p>
    <w:p w:rsidR="0001703A" w:rsidRDefault="00431600">
      <w:pPr>
        <w:pStyle w:val="Style7"/>
        <w:widowControl/>
        <w:numPr>
          <w:ilvl w:val="0"/>
          <w:numId w:val="3"/>
        </w:numPr>
        <w:tabs>
          <w:tab w:val="left" w:pos="2312"/>
        </w:tabs>
      </w:pPr>
      <w:r>
        <w:rPr>
          <w:rStyle w:val="FontStyle11"/>
        </w:rPr>
        <w:t>Dostawy objęte przedmiotem zamówienia muszą być zrealizowane zgodnie z obowiązującymi przepisami oraz warunkami zawartymi w SIWZ.</w:t>
      </w:r>
    </w:p>
    <w:p w:rsidR="0001703A" w:rsidRDefault="00431600">
      <w:pPr>
        <w:pStyle w:val="Style3"/>
        <w:widowControl/>
        <w:numPr>
          <w:ilvl w:val="0"/>
          <w:numId w:val="4"/>
        </w:numPr>
        <w:tabs>
          <w:tab w:val="left" w:pos="816"/>
        </w:tabs>
        <w:spacing w:before="192" w:line="100" w:lineRule="atLeast"/>
      </w:pPr>
      <w:r>
        <w:rPr>
          <w:rStyle w:val="FontStyle12"/>
          <w:u w:val="single"/>
        </w:rPr>
        <w:t>Oferty częściowe.</w:t>
      </w:r>
    </w:p>
    <w:p w:rsidR="0001703A" w:rsidRDefault="00431600">
      <w:pPr>
        <w:pStyle w:val="Style4"/>
        <w:widowControl/>
        <w:spacing w:before="5" w:line="100" w:lineRule="atLeast"/>
        <w:ind w:left="437" w:firstLine="0"/>
      </w:pPr>
      <w:r>
        <w:rPr>
          <w:rStyle w:val="FontStyle11"/>
        </w:rPr>
        <w:t>Zamawiający nie dopuszcza możliwość składania ofert częściowych.</w:t>
      </w:r>
    </w:p>
    <w:p w:rsidR="0001703A" w:rsidRDefault="00431600">
      <w:pPr>
        <w:pStyle w:val="Style3"/>
        <w:widowControl/>
        <w:numPr>
          <w:ilvl w:val="0"/>
          <w:numId w:val="5"/>
        </w:numPr>
        <w:tabs>
          <w:tab w:val="left" w:pos="816"/>
        </w:tabs>
        <w:spacing w:before="197" w:line="100" w:lineRule="atLeast"/>
      </w:pPr>
      <w:r>
        <w:rPr>
          <w:rStyle w:val="FontStyle12"/>
          <w:u w:val="single"/>
        </w:rPr>
        <w:t>Zamówienia uzupełniające.</w:t>
      </w:r>
    </w:p>
    <w:p w:rsidR="0001703A" w:rsidRDefault="00431600">
      <w:pPr>
        <w:pStyle w:val="Style4"/>
        <w:widowControl/>
        <w:spacing w:before="5" w:line="100" w:lineRule="atLeast"/>
        <w:ind w:left="379" w:firstLine="0"/>
      </w:pPr>
      <w:r>
        <w:rPr>
          <w:rStyle w:val="FontStyle11"/>
        </w:rPr>
        <w:t>Zamawiający nie przewiduje udzielenia zamówień uzupełniających.</w:t>
      </w:r>
    </w:p>
    <w:p w:rsidR="0001703A" w:rsidRDefault="00431600">
      <w:pPr>
        <w:pStyle w:val="Style3"/>
        <w:widowControl/>
        <w:numPr>
          <w:ilvl w:val="0"/>
          <w:numId w:val="6"/>
        </w:numPr>
        <w:tabs>
          <w:tab w:val="left" w:pos="816"/>
        </w:tabs>
        <w:spacing w:before="187" w:line="100" w:lineRule="atLeast"/>
      </w:pPr>
      <w:r>
        <w:rPr>
          <w:rStyle w:val="FontStyle12"/>
          <w:u w:val="single"/>
        </w:rPr>
        <w:t>Oferty wariantowe.</w:t>
      </w:r>
    </w:p>
    <w:p w:rsidR="0001703A" w:rsidRDefault="00431600">
      <w:pPr>
        <w:pStyle w:val="Style4"/>
        <w:widowControl/>
        <w:spacing w:before="10" w:line="100" w:lineRule="atLeast"/>
        <w:ind w:left="446" w:firstLine="0"/>
      </w:pPr>
      <w:r>
        <w:rPr>
          <w:rStyle w:val="FontStyle11"/>
        </w:rPr>
        <w:t>Zamawiający nie dopuszcza możliwości składania ofert wariantowych.</w:t>
      </w:r>
    </w:p>
    <w:p w:rsidR="0001703A" w:rsidRDefault="00431600">
      <w:pPr>
        <w:pStyle w:val="Style3"/>
        <w:widowControl/>
        <w:tabs>
          <w:tab w:val="left" w:pos="269"/>
        </w:tabs>
        <w:spacing w:before="182" w:line="235" w:lineRule="exact"/>
        <w:ind w:firstLine="0"/>
      </w:pPr>
      <w:r>
        <w:rPr>
          <w:rStyle w:val="FontStyle12"/>
        </w:rPr>
        <w:t>7.</w:t>
      </w:r>
      <w:r>
        <w:rPr>
          <w:rStyle w:val="FontStyle12"/>
        </w:rPr>
        <w:tab/>
      </w:r>
      <w:r>
        <w:rPr>
          <w:rStyle w:val="FontStyle12"/>
          <w:u w:val="single"/>
        </w:rPr>
        <w:t>Udział podwykonawców w realizacji zamówienia</w:t>
      </w:r>
    </w:p>
    <w:p w:rsidR="0001703A" w:rsidRDefault="00431600">
      <w:pPr>
        <w:pStyle w:val="Style7"/>
        <w:widowControl/>
        <w:numPr>
          <w:ilvl w:val="0"/>
          <w:numId w:val="7"/>
        </w:numPr>
        <w:tabs>
          <w:tab w:val="left" w:pos="1469"/>
        </w:tabs>
        <w:spacing w:line="235" w:lineRule="exact"/>
        <w:jc w:val="left"/>
      </w:pPr>
      <w:r>
        <w:rPr>
          <w:rStyle w:val="FontStyle11"/>
        </w:rPr>
        <w:t>Zamawiający dopuszcza powierzenie wykonania części zamówienia podwykonawcom.</w:t>
      </w:r>
    </w:p>
    <w:p w:rsidR="0001703A" w:rsidRDefault="00431600">
      <w:pPr>
        <w:pStyle w:val="Style7"/>
        <w:widowControl/>
        <w:numPr>
          <w:ilvl w:val="0"/>
          <w:numId w:val="7"/>
        </w:numPr>
        <w:tabs>
          <w:tab w:val="left" w:pos="1987"/>
        </w:tabs>
        <w:spacing w:before="5" w:line="235" w:lineRule="exact"/>
        <w:jc w:val="left"/>
      </w:pPr>
      <w:r>
        <w:rPr>
          <w:rStyle w:val="FontStyle11"/>
        </w:rPr>
        <w:t>Zamawiający żąda wskazania przez Wykonawcę w ofercie części zamówienia, której wykonanie powierzy podwykonawcom.</w:t>
      </w:r>
    </w:p>
    <w:p w:rsidR="0001703A" w:rsidRDefault="00431600">
      <w:pPr>
        <w:pStyle w:val="Style3"/>
        <w:widowControl/>
        <w:numPr>
          <w:ilvl w:val="0"/>
          <w:numId w:val="8"/>
        </w:numPr>
        <w:tabs>
          <w:tab w:val="left" w:pos="806"/>
        </w:tabs>
        <w:spacing w:before="192" w:line="100" w:lineRule="atLeast"/>
      </w:pPr>
      <w:r>
        <w:rPr>
          <w:rStyle w:val="FontStyle12"/>
          <w:u w:val="single"/>
        </w:rPr>
        <w:t>Zwrot kosztów udziału w postępowaniu</w:t>
      </w:r>
    </w:p>
    <w:p w:rsidR="0001703A" w:rsidRDefault="00431600">
      <w:pPr>
        <w:pStyle w:val="Style4"/>
        <w:widowControl/>
        <w:spacing w:before="5" w:line="100" w:lineRule="atLeast"/>
        <w:ind w:left="456" w:firstLine="0"/>
      </w:pPr>
      <w:r>
        <w:rPr>
          <w:rStyle w:val="FontStyle11"/>
        </w:rPr>
        <w:t>Zamawiający nie przewiduje zwrotu kosztów udziału w postępowaniu.</w:t>
      </w:r>
    </w:p>
    <w:p w:rsidR="0001703A" w:rsidRDefault="00431600">
      <w:pPr>
        <w:pStyle w:val="Style3"/>
        <w:widowControl/>
        <w:numPr>
          <w:ilvl w:val="0"/>
          <w:numId w:val="9"/>
        </w:numPr>
        <w:tabs>
          <w:tab w:val="left" w:pos="806"/>
        </w:tabs>
        <w:spacing w:before="187" w:line="100" w:lineRule="atLeast"/>
      </w:pPr>
      <w:r>
        <w:rPr>
          <w:rStyle w:val="FontStyle12"/>
          <w:u w:val="single"/>
        </w:rPr>
        <w:t>Termin wykonania zamówienia.</w:t>
      </w:r>
    </w:p>
    <w:p w:rsidR="0001703A" w:rsidRDefault="00431600">
      <w:pPr>
        <w:pStyle w:val="Style4"/>
        <w:widowControl/>
        <w:spacing w:before="10" w:line="100" w:lineRule="atLeast"/>
        <w:ind w:left="461" w:firstLine="0"/>
      </w:pPr>
      <w:r>
        <w:rPr>
          <w:rStyle w:val="FontStyle11"/>
        </w:rPr>
        <w:t>Termin wykonania zamówienia: od podpisania umowy do 7 dni.</w:t>
      </w:r>
    </w:p>
    <w:p w:rsidR="0001703A" w:rsidRDefault="00431600">
      <w:pPr>
        <w:pStyle w:val="Style3"/>
        <w:widowControl/>
        <w:numPr>
          <w:ilvl w:val="0"/>
          <w:numId w:val="10"/>
        </w:numPr>
        <w:tabs>
          <w:tab w:val="left" w:pos="403"/>
        </w:tabs>
        <w:spacing w:before="178"/>
      </w:pPr>
      <w:r>
        <w:rPr>
          <w:rStyle w:val="FontStyle12"/>
          <w:u w:val="single"/>
        </w:rPr>
        <w:t>Warunki udziału w postępowaniu oraz opis sposobu dokonywania oceny spełniania tych warunków.</w:t>
      </w:r>
    </w:p>
    <w:p w:rsidR="0001703A" w:rsidRDefault="0001703A">
      <w:pPr>
        <w:pStyle w:val="Style6"/>
        <w:widowControl/>
        <w:spacing w:before="53"/>
        <w:ind w:left="3216"/>
      </w:pPr>
    </w:p>
    <w:p w:rsidR="0001703A" w:rsidRDefault="0001703A">
      <w:pPr>
        <w:pStyle w:val="Style6"/>
        <w:widowControl/>
        <w:spacing w:before="53"/>
        <w:ind w:left="2124" w:firstLine="708"/>
        <w:jc w:val="both"/>
      </w:pPr>
    </w:p>
    <w:p w:rsidR="0001703A" w:rsidRDefault="0001703A">
      <w:pPr>
        <w:pStyle w:val="Style6"/>
        <w:widowControl/>
        <w:spacing w:before="53"/>
        <w:ind w:left="2124" w:firstLine="708"/>
        <w:jc w:val="both"/>
      </w:pPr>
    </w:p>
    <w:p w:rsidR="0001703A" w:rsidRDefault="0001703A">
      <w:pPr>
        <w:pStyle w:val="Style6"/>
        <w:widowControl/>
        <w:spacing w:before="53"/>
        <w:ind w:left="2124" w:firstLine="708"/>
        <w:jc w:val="both"/>
      </w:pPr>
    </w:p>
    <w:p w:rsidR="0001703A" w:rsidRDefault="0001703A">
      <w:pPr>
        <w:pStyle w:val="Style6"/>
        <w:widowControl/>
        <w:spacing w:before="53"/>
        <w:ind w:left="2124" w:firstLine="708"/>
        <w:jc w:val="both"/>
      </w:pPr>
    </w:p>
    <w:p w:rsidR="0001703A" w:rsidRDefault="0001703A">
      <w:pPr>
        <w:pStyle w:val="Style6"/>
        <w:widowControl/>
        <w:spacing w:before="53"/>
        <w:ind w:left="2124" w:firstLine="708"/>
        <w:jc w:val="both"/>
      </w:pPr>
    </w:p>
    <w:p w:rsidR="0001703A" w:rsidRDefault="0001703A">
      <w:pPr>
        <w:pStyle w:val="Style6"/>
        <w:widowControl/>
        <w:spacing w:before="53"/>
        <w:ind w:left="2124" w:firstLine="708"/>
        <w:jc w:val="both"/>
      </w:pPr>
    </w:p>
    <w:p w:rsidR="0001703A" w:rsidRDefault="0001703A">
      <w:pPr>
        <w:pStyle w:val="Style6"/>
        <w:widowControl/>
        <w:spacing w:before="53"/>
        <w:ind w:left="2124" w:firstLine="708"/>
        <w:jc w:val="both"/>
      </w:pPr>
    </w:p>
    <w:p w:rsidR="0001703A" w:rsidRDefault="0001703A">
      <w:pPr>
        <w:pStyle w:val="Style6"/>
        <w:widowControl/>
        <w:spacing w:before="53"/>
        <w:ind w:left="2124" w:firstLine="708"/>
        <w:jc w:val="both"/>
      </w:pPr>
    </w:p>
    <w:p w:rsidR="0001703A" w:rsidRDefault="0001703A">
      <w:pPr>
        <w:pStyle w:val="Style6"/>
        <w:widowControl/>
        <w:spacing w:before="53"/>
        <w:ind w:left="2124" w:firstLine="708"/>
        <w:jc w:val="both"/>
      </w:pPr>
    </w:p>
    <w:p w:rsidR="007E430D" w:rsidRDefault="007E430D">
      <w:pPr>
        <w:pStyle w:val="Style6"/>
        <w:widowControl/>
        <w:spacing w:before="53"/>
        <w:ind w:left="2124" w:firstLine="708"/>
        <w:jc w:val="both"/>
        <w:rPr>
          <w:rStyle w:val="FontStyle14"/>
          <w:rFonts w:ascii="Times New Roman" w:hAnsi="Times New Roman" w:cs="Times New Roman"/>
          <w:sz w:val="20"/>
          <w:szCs w:val="20"/>
        </w:rPr>
      </w:pPr>
    </w:p>
    <w:p w:rsidR="0001703A" w:rsidRDefault="00431600">
      <w:pPr>
        <w:pStyle w:val="Style6"/>
        <w:widowControl/>
        <w:spacing w:before="53"/>
        <w:ind w:left="2124" w:firstLine="708"/>
        <w:jc w:val="both"/>
      </w:pPr>
      <w:r>
        <w:rPr>
          <w:rStyle w:val="FontStyle14"/>
          <w:rFonts w:ascii="Times New Roman" w:hAnsi="Times New Roman" w:cs="Times New Roman"/>
          <w:sz w:val="20"/>
          <w:szCs w:val="20"/>
        </w:rPr>
        <w:t xml:space="preserve">Projekt współfinansowany przez Unie Europejską w ramach </w:t>
      </w:r>
    </w:p>
    <w:p w:rsidR="0001703A" w:rsidRDefault="00431600">
      <w:pPr>
        <w:pStyle w:val="Style6"/>
        <w:widowControl/>
        <w:spacing w:before="53"/>
        <w:ind w:left="2880" w:firstLine="720"/>
        <w:jc w:val="both"/>
      </w:pPr>
      <w:r>
        <w:rPr>
          <w:rStyle w:val="FontStyle14"/>
          <w:rFonts w:ascii="Times New Roman" w:hAnsi="Times New Roman" w:cs="Times New Roman"/>
          <w:sz w:val="20"/>
          <w:szCs w:val="20"/>
        </w:rPr>
        <w:t>Europejskiego Funduszu Społecznego</w:t>
      </w:r>
    </w:p>
    <w:p w:rsidR="0001703A" w:rsidRDefault="00431600" w:rsidP="00AE69FC">
      <w:pPr>
        <w:pStyle w:val="Style1"/>
        <w:pageBreakBefore/>
        <w:widowControl/>
        <w:spacing w:line="240" w:lineRule="exact"/>
        <w:ind w:right="-1"/>
      </w:pPr>
      <w:r>
        <w:rPr>
          <w:rStyle w:val="FontStyle12"/>
          <w:b w:val="0"/>
        </w:rPr>
        <w:lastRenderedPageBreak/>
        <w:t xml:space="preserve">Znak: </w:t>
      </w:r>
      <w:r w:rsidR="00455E9F">
        <w:rPr>
          <w:rStyle w:val="FontStyle14"/>
          <w:rFonts w:ascii="Times New Roman" w:hAnsi="Times New Roman" w:cs="Times New Roman"/>
          <w:sz w:val="20"/>
          <w:szCs w:val="20"/>
        </w:rPr>
        <w:t>GZOSiP.272.1.2013</w:t>
      </w:r>
    </w:p>
    <w:p w:rsidR="0001703A" w:rsidRDefault="00431600" w:rsidP="00431600">
      <w:pPr>
        <w:pStyle w:val="Style2"/>
        <w:widowControl/>
        <w:numPr>
          <w:ilvl w:val="0"/>
          <w:numId w:val="11"/>
        </w:numPr>
        <w:tabs>
          <w:tab w:val="left" w:pos="2261"/>
        </w:tabs>
        <w:spacing w:line="240" w:lineRule="exact"/>
        <w:jc w:val="left"/>
      </w:pPr>
      <w:r>
        <w:rPr>
          <w:rStyle w:val="FontStyle11"/>
        </w:rPr>
        <w:t>O udzielenie zamówienia mogą ubiegać się wykonawcy, którzy spełniają warunki, określone art.22 ust. l ustawy, dotyczące:</w:t>
      </w:r>
    </w:p>
    <w:p w:rsidR="0001703A" w:rsidRDefault="00431600">
      <w:pPr>
        <w:pStyle w:val="Style2"/>
        <w:widowControl/>
        <w:numPr>
          <w:ilvl w:val="0"/>
          <w:numId w:val="12"/>
        </w:numPr>
        <w:tabs>
          <w:tab w:val="left" w:pos="3474"/>
        </w:tabs>
        <w:spacing w:line="240" w:lineRule="exact"/>
        <w:jc w:val="left"/>
      </w:pPr>
      <w:r>
        <w:rPr>
          <w:rStyle w:val="FontStyle11"/>
        </w:rPr>
        <w:t>posiadania uprawnień do wykonywania określonej działalności lub czynności, jeżeli przepisy prawa nakładają obowiązek ich posiadania:</w:t>
      </w:r>
    </w:p>
    <w:p w:rsidR="0001703A" w:rsidRDefault="00431600" w:rsidP="00431600">
      <w:pPr>
        <w:pStyle w:val="Style3"/>
        <w:widowControl/>
        <w:spacing w:before="5"/>
        <w:ind w:left="264" w:right="2419" w:firstLine="0"/>
      </w:pPr>
      <w:r>
        <w:rPr>
          <w:rStyle w:val="FontStyle13"/>
        </w:rPr>
        <w:t xml:space="preserve">Opis sposobu dokonywania oceny spełniania tego warunku </w:t>
      </w:r>
      <w:r>
        <w:rPr>
          <w:rStyle w:val="FontStyle11"/>
        </w:rPr>
        <w:t>Zamawiający nie określa szczegółowo warunku w tym zakresie.</w:t>
      </w:r>
    </w:p>
    <w:p w:rsidR="0001703A" w:rsidRDefault="00431600" w:rsidP="00431600">
      <w:pPr>
        <w:pStyle w:val="Style3"/>
        <w:widowControl/>
        <w:spacing w:before="5"/>
        <w:ind w:left="264" w:firstLine="0"/>
        <w:jc w:val="both"/>
      </w:pPr>
      <w:r>
        <w:rPr>
          <w:rStyle w:val="FontStyle11"/>
        </w:rPr>
        <w:t>Zamawiający dokona oceny spełniania warunku na podstawie oświadczenia o spełnianiu warunków udziału w postępowaniu, o których mowa w art. 22 ust. 1 ustawy, uwzględniając zapisy art. 26 ust. 3 ustawy, wg formuły spełnia lub nie spełnia.</w:t>
      </w:r>
      <w:r>
        <w:rPr>
          <w:rStyle w:val="FontStyle11"/>
        </w:rPr>
        <w:tab/>
      </w:r>
    </w:p>
    <w:p w:rsidR="0001703A" w:rsidRDefault="00431600" w:rsidP="00431600">
      <w:pPr>
        <w:pStyle w:val="Style2"/>
        <w:widowControl/>
        <w:spacing w:line="240" w:lineRule="exact"/>
        <w:ind w:firstLine="0"/>
        <w:jc w:val="left"/>
      </w:pPr>
      <w:r w:rsidRPr="00431600">
        <w:rPr>
          <w:rStyle w:val="FontStyle11"/>
          <w:b/>
          <w:sz w:val="24"/>
          <w:szCs w:val="24"/>
        </w:rPr>
        <w:t>b)</w:t>
      </w:r>
      <w:r>
        <w:rPr>
          <w:rStyle w:val="FontStyle11"/>
        </w:rPr>
        <w:t>posiadania wiedzy i doświadczenia,</w:t>
      </w:r>
    </w:p>
    <w:p w:rsidR="0001703A" w:rsidRDefault="00431600" w:rsidP="00431600">
      <w:pPr>
        <w:pStyle w:val="Style5"/>
        <w:widowControl/>
        <w:spacing w:line="240" w:lineRule="exact"/>
        <w:ind w:left="180"/>
        <w:jc w:val="left"/>
      </w:pPr>
      <w:r>
        <w:rPr>
          <w:rStyle w:val="FontStyle11"/>
        </w:rPr>
        <w:t>- Zamawiający nie określa szczegółowo warunku w zakresie posiadania wiedzy i doświadczenia Zamawiający dokona oceny      spełniania warunku na podstawie oświadczenia o spełnianiu warunków udziału w postępowaniu, o których mowa w art. 22 ust. 1 ustawy, uwzględniając zapisy art. 26 ust. 3 ustawy, wg formuły spełnia lub nie spełnia.</w:t>
      </w:r>
    </w:p>
    <w:p w:rsidR="0001703A" w:rsidRDefault="00431600" w:rsidP="00DE27F3">
      <w:pPr>
        <w:pStyle w:val="Style2"/>
        <w:widowControl/>
        <w:numPr>
          <w:ilvl w:val="0"/>
          <w:numId w:val="13"/>
        </w:numPr>
        <w:tabs>
          <w:tab w:val="left" w:pos="3474"/>
        </w:tabs>
        <w:spacing w:line="240" w:lineRule="exact"/>
        <w:jc w:val="left"/>
      </w:pPr>
      <w:r>
        <w:rPr>
          <w:rStyle w:val="FontStyle11"/>
        </w:rPr>
        <w:t>dysponowania odpowiednim potencjałem technicznym oraz osobami zdolnymi do wykonania zamówienia:</w:t>
      </w:r>
    </w:p>
    <w:p w:rsidR="0001703A" w:rsidRDefault="00431600" w:rsidP="00431600">
      <w:pPr>
        <w:pStyle w:val="Style6"/>
        <w:widowControl/>
        <w:spacing w:line="240" w:lineRule="exact"/>
        <w:ind w:left="1090"/>
      </w:pPr>
      <w:r>
        <w:rPr>
          <w:rStyle w:val="FontStyle13"/>
        </w:rPr>
        <w:t>Opis sposobu dokonywania oceny spełniania tego warunku</w:t>
      </w:r>
    </w:p>
    <w:p w:rsidR="0001703A" w:rsidRDefault="00431600" w:rsidP="00431600">
      <w:pPr>
        <w:pStyle w:val="Style5"/>
        <w:widowControl/>
        <w:spacing w:line="240" w:lineRule="exact"/>
        <w:ind w:firstLine="255"/>
        <w:jc w:val="left"/>
      </w:pPr>
      <w:r>
        <w:rPr>
          <w:rStyle w:val="FontStyle11"/>
        </w:rPr>
        <w:t>-Zamawiający nie określa szczegółowo warunku w zakresie dysponowania odpowiednim potencjałem technicznym.</w:t>
      </w:r>
    </w:p>
    <w:p w:rsidR="0001703A" w:rsidRDefault="00431600" w:rsidP="00431600">
      <w:pPr>
        <w:pStyle w:val="Style3"/>
        <w:widowControl/>
        <w:ind w:left="255" w:firstLine="0"/>
      </w:pPr>
      <w:r>
        <w:rPr>
          <w:rStyle w:val="FontStyle11"/>
        </w:rPr>
        <w:t>Zamawiający dokona oceny spełniania warunku na podstawie oświadczenia o spełnianiu warunków udziału w postępowaniu, o których mowa w art. 22 ust. 1 ustawy, uwzględniając zapisy art. 26 ust. 3 ustawy, wg formuły spełnia lub nie spełnia. -Zamawiający nie określa szczegółowo warunku w zakresie dysponowania osobami zdolnymi do wykonania zamówienia.</w:t>
      </w:r>
    </w:p>
    <w:p w:rsidR="0001703A" w:rsidRDefault="00431600" w:rsidP="00431600">
      <w:pPr>
        <w:pStyle w:val="Style3"/>
        <w:widowControl/>
        <w:ind w:left="255" w:firstLine="0"/>
      </w:pPr>
      <w:r>
        <w:rPr>
          <w:rStyle w:val="FontStyle11"/>
        </w:rPr>
        <w:t>Zamawiający dokona oceny spełniania warunku na podstawie oświadczenia o spełnianiu warunków udziału w postępowaniu, o których mowa w art. 22 ust. 1 ustawy, uwzględniając zapisy art. 26 ust. 3 ustawy, wg formuły spełnia lub nie spełnia</w:t>
      </w:r>
    </w:p>
    <w:p w:rsidR="0001703A" w:rsidRDefault="00431600" w:rsidP="00DE27F3">
      <w:pPr>
        <w:pStyle w:val="Style2"/>
        <w:widowControl/>
        <w:numPr>
          <w:ilvl w:val="0"/>
          <w:numId w:val="14"/>
        </w:numPr>
        <w:tabs>
          <w:tab w:val="left" w:pos="2946"/>
        </w:tabs>
        <w:spacing w:line="240" w:lineRule="exact"/>
        <w:jc w:val="left"/>
      </w:pPr>
      <w:r>
        <w:rPr>
          <w:rStyle w:val="FontStyle11"/>
        </w:rPr>
        <w:t>sytuacji ekonomicznej i finansowej.</w:t>
      </w:r>
    </w:p>
    <w:p w:rsidR="0001703A" w:rsidRDefault="00431600" w:rsidP="00431600">
      <w:pPr>
        <w:pStyle w:val="Style6"/>
        <w:widowControl/>
        <w:spacing w:before="5" w:line="240" w:lineRule="exact"/>
        <w:ind w:left="284" w:hanging="20"/>
        <w:jc w:val="both"/>
      </w:pPr>
      <w:r>
        <w:rPr>
          <w:rStyle w:val="FontStyle13"/>
        </w:rPr>
        <w:t>Opis sposobu dokonywania oceny spełniania tego warunku</w:t>
      </w:r>
    </w:p>
    <w:p w:rsidR="0001703A" w:rsidRDefault="00431600" w:rsidP="00431600">
      <w:pPr>
        <w:pStyle w:val="Style3"/>
        <w:widowControl/>
        <w:ind w:left="284" w:hanging="20"/>
        <w:jc w:val="both"/>
      </w:pPr>
      <w:r>
        <w:rPr>
          <w:rStyle w:val="FontStyle11"/>
        </w:rPr>
        <w:t>Zamawiający nie określa szczegółowo warunku w zakresie sytuacji ekonomicznej i finansowej. Zamawiający dokona oceny spełniania warunku na podstawie oświadczenia o spełnianiu warunków udziału w postępowaniu, o których mowa w art. 22 ust. 1 ustawy, uwzględniając zapisy art. 26 ust. 3 ustawy, wg formuły spełnia lub nie spełnia</w:t>
      </w:r>
    </w:p>
    <w:p w:rsidR="0001703A" w:rsidRDefault="00431600" w:rsidP="00DE27F3">
      <w:pPr>
        <w:pStyle w:val="Style2"/>
        <w:widowControl/>
        <w:numPr>
          <w:ilvl w:val="0"/>
          <w:numId w:val="15"/>
        </w:numPr>
        <w:tabs>
          <w:tab w:val="left" w:pos="2261"/>
        </w:tabs>
        <w:spacing w:line="240" w:lineRule="exact"/>
        <w:jc w:val="left"/>
      </w:pPr>
      <w:r>
        <w:rPr>
          <w:rStyle w:val="FontStyle11"/>
        </w:rPr>
        <w:t>O udzielenie zamówienia mogą ubiegać się wykonawcy, którzy nie podlegają wykluczeniu z postępowania:</w:t>
      </w:r>
    </w:p>
    <w:p w:rsidR="0001703A" w:rsidRDefault="00431600" w:rsidP="00431600">
      <w:pPr>
        <w:pStyle w:val="Style3"/>
        <w:widowControl/>
        <w:ind w:right="264" w:firstLine="245"/>
      </w:pPr>
      <w:r>
        <w:rPr>
          <w:rStyle w:val="FontStyle11"/>
        </w:rPr>
        <w:t>- zgodnie z art. 24 ust. l ustawy z postępowania o udzielenie zamówienia wyklucza się:</w:t>
      </w:r>
    </w:p>
    <w:p w:rsidR="0001703A" w:rsidRDefault="00431600" w:rsidP="00DE27F3">
      <w:pPr>
        <w:pStyle w:val="Style2"/>
        <w:widowControl/>
        <w:numPr>
          <w:ilvl w:val="0"/>
          <w:numId w:val="16"/>
        </w:numPr>
        <w:tabs>
          <w:tab w:val="left" w:pos="3973"/>
        </w:tabs>
        <w:spacing w:line="240" w:lineRule="exact"/>
        <w:ind w:left="624"/>
      </w:pPr>
      <w:r>
        <w:rPr>
          <w:rStyle w:val="FontStyle11"/>
        </w:rPr>
        <w:t>wykonawców, którzy wyrządzili szkodę, nie wykonując zamówienia lub wykonując je nienależycie, jeżeli szkoda ta została stwierdzona orzeczeniem sądu, które uprawomocniło się w okresie 3 lat przed wszczęciem postępowania;</w:t>
      </w:r>
    </w:p>
    <w:p w:rsidR="0001703A" w:rsidRDefault="00431600" w:rsidP="00431600">
      <w:pPr>
        <w:pStyle w:val="Style7"/>
        <w:widowControl/>
        <w:spacing w:before="5"/>
        <w:ind w:left="649"/>
      </w:pPr>
      <w:r w:rsidRPr="00431600">
        <w:rPr>
          <w:rStyle w:val="FontStyle11"/>
          <w:sz w:val="24"/>
          <w:szCs w:val="24"/>
        </w:rPr>
        <w:t>la)</w:t>
      </w:r>
      <w:r>
        <w:rPr>
          <w:rStyle w:val="FontStyle11"/>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01703A" w:rsidRDefault="00431600" w:rsidP="00DE27F3">
      <w:pPr>
        <w:pStyle w:val="Style2"/>
        <w:widowControl/>
        <w:numPr>
          <w:ilvl w:val="0"/>
          <w:numId w:val="17"/>
        </w:numPr>
        <w:tabs>
          <w:tab w:val="left" w:pos="3973"/>
        </w:tabs>
        <w:spacing w:line="240" w:lineRule="exact"/>
        <w:ind w:left="624"/>
      </w:pPr>
      <w:r>
        <w:rPr>
          <w:rStyle w:val="FontStyle11"/>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01703A" w:rsidRDefault="00431600" w:rsidP="00DE27F3">
      <w:pPr>
        <w:pStyle w:val="Style2"/>
        <w:widowControl/>
        <w:numPr>
          <w:ilvl w:val="0"/>
          <w:numId w:val="17"/>
        </w:numPr>
        <w:tabs>
          <w:tab w:val="left" w:pos="3973"/>
        </w:tabs>
        <w:spacing w:line="240" w:lineRule="exact"/>
        <w:ind w:left="624"/>
      </w:pPr>
      <w:r>
        <w:rPr>
          <w:rStyle w:val="FontStyle11"/>
        </w:rPr>
        <w:t>wykonawców, którzy zalegają z uiszczeniem podatków, opłat lub składek na ubezpieczenia społeczne lub zdrowotne,</w:t>
      </w:r>
      <w:r>
        <w:rPr>
          <w:rStyle w:val="FontStyle11"/>
        </w:rPr>
        <w:br/>
        <w:t>z wyjątkiem przypadków, gdy uzyskali oni przewidziane prawem zwolnienie, odroczenie, rozłożenie na raty zaległych płatności lub wstrzymanie w całości wykonania decyzji właściwego organu;</w:t>
      </w:r>
    </w:p>
    <w:p w:rsidR="0001703A" w:rsidRDefault="00431600" w:rsidP="00DE27F3">
      <w:pPr>
        <w:pStyle w:val="Style2"/>
        <w:widowControl/>
        <w:numPr>
          <w:ilvl w:val="0"/>
          <w:numId w:val="17"/>
        </w:numPr>
        <w:tabs>
          <w:tab w:val="left" w:pos="3973"/>
        </w:tabs>
        <w:spacing w:line="240" w:lineRule="exact"/>
        <w:ind w:left="624"/>
      </w:pPr>
      <w:r>
        <w:rPr>
          <w:rStyle w:val="FontStyle11"/>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w:t>
      </w:r>
    </w:p>
    <w:p w:rsidR="0001703A" w:rsidRDefault="0001703A" w:rsidP="00431600">
      <w:pPr>
        <w:pStyle w:val="Style1"/>
        <w:widowControl/>
        <w:spacing w:line="240" w:lineRule="exact"/>
        <w:ind w:left="365"/>
      </w:pPr>
    </w:p>
    <w:p w:rsidR="0001703A" w:rsidRDefault="0001703A">
      <w:pPr>
        <w:pStyle w:val="Style1"/>
        <w:widowControl/>
        <w:spacing w:line="240" w:lineRule="exact"/>
      </w:pPr>
    </w:p>
    <w:p w:rsidR="0001703A" w:rsidRDefault="0001703A">
      <w:pPr>
        <w:pStyle w:val="Style1"/>
        <w:widowControl/>
        <w:spacing w:line="240" w:lineRule="exact"/>
      </w:pPr>
    </w:p>
    <w:p w:rsidR="0001703A" w:rsidRDefault="0001703A">
      <w:pPr>
        <w:pStyle w:val="Style6"/>
        <w:widowControl/>
        <w:spacing w:before="53"/>
        <w:ind w:left="3216"/>
      </w:pPr>
    </w:p>
    <w:p w:rsidR="0001703A" w:rsidRDefault="0001703A">
      <w:pPr>
        <w:pStyle w:val="Style6"/>
        <w:widowControl/>
        <w:spacing w:before="53"/>
        <w:ind w:left="2160" w:firstLine="720"/>
        <w:jc w:val="both"/>
      </w:pPr>
    </w:p>
    <w:p w:rsidR="0001703A" w:rsidRDefault="0001703A">
      <w:pPr>
        <w:pStyle w:val="Style6"/>
        <w:widowControl/>
        <w:spacing w:before="53"/>
        <w:ind w:left="2160" w:firstLine="720"/>
        <w:jc w:val="both"/>
      </w:pPr>
    </w:p>
    <w:p w:rsidR="0001703A" w:rsidRDefault="0001703A">
      <w:pPr>
        <w:pStyle w:val="Style6"/>
        <w:widowControl/>
        <w:spacing w:before="53"/>
        <w:ind w:left="2160" w:firstLine="720"/>
        <w:jc w:val="both"/>
      </w:pPr>
    </w:p>
    <w:p w:rsidR="0001703A" w:rsidRDefault="0001703A">
      <w:pPr>
        <w:pStyle w:val="Style6"/>
        <w:widowControl/>
        <w:spacing w:before="53"/>
        <w:ind w:left="2160" w:firstLine="720"/>
        <w:jc w:val="both"/>
      </w:pPr>
    </w:p>
    <w:p w:rsidR="0001703A" w:rsidRDefault="0001703A">
      <w:pPr>
        <w:pStyle w:val="Style6"/>
        <w:widowControl/>
        <w:spacing w:before="53"/>
        <w:ind w:left="2160" w:firstLine="720"/>
        <w:jc w:val="both"/>
      </w:pPr>
    </w:p>
    <w:p w:rsidR="0001703A" w:rsidRDefault="0001703A">
      <w:pPr>
        <w:pStyle w:val="Style6"/>
        <w:widowControl/>
        <w:spacing w:before="53"/>
        <w:ind w:left="2160" w:firstLine="720"/>
        <w:jc w:val="both"/>
      </w:pPr>
    </w:p>
    <w:p w:rsidR="0001703A" w:rsidRDefault="0001703A">
      <w:pPr>
        <w:pStyle w:val="Style6"/>
        <w:widowControl/>
        <w:spacing w:before="53"/>
        <w:ind w:left="2160" w:firstLine="720"/>
        <w:jc w:val="both"/>
      </w:pPr>
    </w:p>
    <w:p w:rsidR="0001703A" w:rsidRDefault="0001703A">
      <w:pPr>
        <w:pStyle w:val="Style6"/>
        <w:widowControl/>
        <w:spacing w:before="53"/>
        <w:ind w:left="2160" w:firstLine="720"/>
        <w:jc w:val="both"/>
      </w:pPr>
    </w:p>
    <w:p w:rsidR="0001703A" w:rsidRDefault="0001703A">
      <w:pPr>
        <w:pStyle w:val="Style6"/>
        <w:widowControl/>
        <w:spacing w:before="53"/>
        <w:ind w:left="2160" w:firstLine="720"/>
        <w:jc w:val="both"/>
      </w:pPr>
    </w:p>
    <w:p w:rsidR="0001703A" w:rsidRDefault="0001703A">
      <w:pPr>
        <w:pStyle w:val="Style6"/>
        <w:widowControl/>
        <w:spacing w:before="53"/>
        <w:ind w:left="2160" w:firstLine="720"/>
        <w:jc w:val="both"/>
      </w:pPr>
    </w:p>
    <w:p w:rsidR="00431600" w:rsidRDefault="00431600">
      <w:pPr>
        <w:pStyle w:val="Style6"/>
        <w:widowControl/>
        <w:spacing w:before="53"/>
        <w:ind w:left="2160" w:firstLine="720"/>
        <w:jc w:val="both"/>
      </w:pPr>
    </w:p>
    <w:p w:rsidR="00431600" w:rsidRDefault="00431600">
      <w:pPr>
        <w:pStyle w:val="Style6"/>
        <w:widowControl/>
        <w:spacing w:before="53"/>
        <w:ind w:left="2160" w:firstLine="720"/>
        <w:jc w:val="both"/>
      </w:pPr>
    </w:p>
    <w:p w:rsidR="00431600" w:rsidRDefault="00431600">
      <w:pPr>
        <w:pStyle w:val="Style6"/>
        <w:widowControl/>
        <w:spacing w:before="53"/>
        <w:ind w:left="2160" w:firstLine="720"/>
        <w:jc w:val="both"/>
      </w:pPr>
    </w:p>
    <w:p w:rsidR="00431600" w:rsidRDefault="00431600">
      <w:pPr>
        <w:pStyle w:val="Style6"/>
        <w:widowControl/>
        <w:spacing w:before="53"/>
        <w:ind w:left="2160" w:firstLine="720"/>
        <w:jc w:val="both"/>
      </w:pPr>
    </w:p>
    <w:p w:rsidR="007E430D" w:rsidRDefault="007E430D">
      <w:pPr>
        <w:pStyle w:val="Style6"/>
        <w:widowControl/>
        <w:spacing w:before="53"/>
        <w:ind w:left="2124" w:firstLine="708"/>
        <w:jc w:val="both"/>
        <w:rPr>
          <w:rStyle w:val="FontStyle14"/>
          <w:rFonts w:ascii="Times New Roman" w:hAnsi="Times New Roman" w:cs="Times New Roman"/>
          <w:sz w:val="20"/>
          <w:szCs w:val="20"/>
        </w:rPr>
      </w:pPr>
    </w:p>
    <w:p w:rsidR="0001703A" w:rsidRDefault="00431600">
      <w:pPr>
        <w:pStyle w:val="Style6"/>
        <w:widowControl/>
        <w:spacing w:before="53"/>
        <w:ind w:left="2124" w:firstLine="708"/>
        <w:jc w:val="both"/>
      </w:pPr>
      <w:r>
        <w:rPr>
          <w:rStyle w:val="FontStyle14"/>
          <w:rFonts w:ascii="Times New Roman" w:hAnsi="Times New Roman" w:cs="Times New Roman"/>
          <w:sz w:val="20"/>
          <w:szCs w:val="20"/>
        </w:rPr>
        <w:t xml:space="preserve">Projekt współfinansowany przez Unie Europejską w ramach </w:t>
      </w:r>
    </w:p>
    <w:p w:rsidR="0001703A" w:rsidRDefault="00431600">
      <w:pPr>
        <w:pStyle w:val="Style6"/>
        <w:widowControl/>
        <w:spacing w:before="53"/>
        <w:ind w:left="2880" w:firstLine="720"/>
        <w:jc w:val="both"/>
      </w:pPr>
      <w:r>
        <w:rPr>
          <w:rStyle w:val="FontStyle14"/>
          <w:rFonts w:ascii="Times New Roman" w:hAnsi="Times New Roman" w:cs="Times New Roman"/>
          <w:sz w:val="20"/>
          <w:szCs w:val="20"/>
        </w:rPr>
        <w:t>Europejskiego Funduszu Społecznego</w:t>
      </w:r>
    </w:p>
    <w:p w:rsidR="0001703A" w:rsidRDefault="00431600">
      <w:pPr>
        <w:pStyle w:val="Style1"/>
        <w:pageBreakBefore/>
        <w:widowControl/>
        <w:spacing w:line="240" w:lineRule="exact"/>
      </w:pPr>
      <w:r>
        <w:rPr>
          <w:rStyle w:val="FontStyle12"/>
        </w:rPr>
        <w:lastRenderedPageBreak/>
        <w:t xml:space="preserve">Znak: </w:t>
      </w:r>
      <w:r w:rsidR="00455E9F">
        <w:rPr>
          <w:rStyle w:val="FontStyle14"/>
          <w:rFonts w:ascii="Times New Roman" w:hAnsi="Times New Roman" w:cs="Times New Roman"/>
          <w:sz w:val="20"/>
          <w:szCs w:val="20"/>
        </w:rPr>
        <w:t>GZOSiP.272.1.2013</w:t>
      </w:r>
    </w:p>
    <w:p w:rsidR="0001703A" w:rsidRDefault="00431600" w:rsidP="00431600">
      <w:pPr>
        <w:pStyle w:val="Style1"/>
        <w:widowControl/>
        <w:spacing w:line="240" w:lineRule="exact"/>
        <w:ind w:left="1405"/>
      </w:pPr>
      <w:r>
        <w:rPr>
          <w:rStyle w:val="FontStyle11"/>
        </w:rPr>
        <w:t xml:space="preserve">popełnione w celu osiągnięcia korzyści majątkowych, a także za przestępstwo skarbowe lub przestępstwo udziału w zorganizowanej grupie albo związku mających na celu popełnienie przestępstwa lub przestępstwa skarbowego; </w:t>
      </w:r>
    </w:p>
    <w:p w:rsidR="0001703A" w:rsidRDefault="00431600" w:rsidP="00DE27F3">
      <w:pPr>
        <w:pStyle w:val="Style3"/>
        <w:widowControl/>
        <w:numPr>
          <w:ilvl w:val="0"/>
          <w:numId w:val="18"/>
        </w:numPr>
        <w:tabs>
          <w:tab w:val="left" w:pos="3941"/>
        </w:tabs>
        <w:ind w:left="1404"/>
      </w:pPr>
      <w:r>
        <w:rPr>
          <w:rStyle w:val="FontStyle11"/>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1703A" w:rsidRDefault="00431600" w:rsidP="00DE27F3">
      <w:pPr>
        <w:pStyle w:val="Style3"/>
        <w:widowControl/>
        <w:numPr>
          <w:ilvl w:val="0"/>
          <w:numId w:val="18"/>
        </w:numPr>
        <w:tabs>
          <w:tab w:val="left" w:pos="3941"/>
        </w:tabs>
        <w:spacing w:before="5"/>
        <w:ind w:left="1404"/>
      </w:pPr>
      <w:r>
        <w:rPr>
          <w:rStyle w:val="FontStyle11"/>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1703A" w:rsidRDefault="00431600" w:rsidP="00DE27F3">
      <w:pPr>
        <w:pStyle w:val="Style3"/>
        <w:widowControl/>
        <w:numPr>
          <w:ilvl w:val="0"/>
          <w:numId w:val="18"/>
        </w:numPr>
        <w:tabs>
          <w:tab w:val="left" w:pos="3941"/>
        </w:tabs>
        <w:ind w:left="1404"/>
      </w:pPr>
      <w:r>
        <w:rPr>
          <w:rStyle w:val="FontStyle11"/>
        </w:rPr>
        <w:t xml:space="preserve">spółki komandytowe oraz spółki komandytowo-akcyjne, których </w:t>
      </w:r>
      <w:proofErr w:type="spellStart"/>
      <w:r>
        <w:rPr>
          <w:rStyle w:val="FontStyle11"/>
        </w:rPr>
        <w:t>komplementariusza</w:t>
      </w:r>
      <w:proofErr w:type="spellEnd"/>
      <w:r>
        <w:rPr>
          <w:rStyle w:val="FontStyle11"/>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1703A" w:rsidRDefault="00431600" w:rsidP="00DE27F3">
      <w:pPr>
        <w:pStyle w:val="Style3"/>
        <w:widowControl/>
        <w:numPr>
          <w:ilvl w:val="0"/>
          <w:numId w:val="18"/>
        </w:numPr>
        <w:tabs>
          <w:tab w:val="left" w:pos="3941"/>
        </w:tabs>
        <w:spacing w:before="5"/>
        <w:ind w:left="1404"/>
      </w:pPr>
      <w:r>
        <w:rPr>
          <w:rStyle w:val="FontStyle11"/>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1703A" w:rsidRDefault="00431600" w:rsidP="00DE27F3">
      <w:pPr>
        <w:pStyle w:val="Style3"/>
        <w:widowControl/>
        <w:numPr>
          <w:ilvl w:val="0"/>
          <w:numId w:val="18"/>
        </w:numPr>
        <w:tabs>
          <w:tab w:val="left" w:pos="3941"/>
        </w:tabs>
        <w:ind w:left="1404"/>
      </w:pPr>
      <w:r>
        <w:rPr>
          <w:rStyle w:val="FontStyle11"/>
        </w:rPr>
        <w:t>podmioty zbiorowe, wobec których sąd orzekł zakaz ubiegania się o zamówienia na podstawie przepisów o odpowiedzialności podmiotów zbiorowych za czyny zabronione pod groźbą kary.</w:t>
      </w:r>
    </w:p>
    <w:p w:rsidR="0001703A" w:rsidRDefault="00431600" w:rsidP="00431600">
      <w:pPr>
        <w:pStyle w:val="Style3"/>
        <w:widowControl/>
        <w:tabs>
          <w:tab w:val="left" w:pos="1134"/>
        </w:tabs>
        <w:ind w:left="1416" w:hanging="283"/>
        <w:jc w:val="both"/>
      </w:pPr>
      <w:r>
        <w:rPr>
          <w:rStyle w:val="FontStyle11"/>
          <w:sz w:val="24"/>
          <w:szCs w:val="24"/>
        </w:rPr>
        <w:tab/>
      </w:r>
      <w:r w:rsidRPr="00431600">
        <w:rPr>
          <w:rStyle w:val="FontStyle11"/>
          <w:sz w:val="24"/>
          <w:szCs w:val="24"/>
        </w:rPr>
        <w:t>10)</w:t>
      </w:r>
      <w:r>
        <w:rPr>
          <w:rStyle w:val="FontStyle11"/>
          <w:sz w:val="24"/>
          <w:szCs w:val="24"/>
        </w:rPr>
        <w:t xml:space="preserve"> </w:t>
      </w:r>
      <w:r>
        <w:rPr>
          <w:rStyle w:val="FontStyle11"/>
        </w:rPr>
        <w:t xml:space="preserve">wykonawców będących osobami fizycznymi, które prawomocnie skazano za przestępstwo, o którym </w:t>
      </w:r>
      <w:proofErr w:type="spellStart"/>
      <w:r>
        <w:rPr>
          <w:rStyle w:val="FontStyle11"/>
        </w:rPr>
        <w:t>mowaz</w:t>
      </w:r>
      <w:proofErr w:type="spellEnd"/>
      <w:r>
        <w:rPr>
          <w:rStyle w:val="FontStyle11"/>
        </w:rPr>
        <w:t xml:space="preserve"> w art.  9 lub art. 10 ustawy z dnia 15 czerwca 2012 r. o skutkach powierzania wykonywania pracy cudzoziemcom przebywającym wbrew przepisom na terytorium Rzeczypospolitej Polskiej (Dz. U. poz. 769) - przez okres 1 roku od dnia uprawomocnienia się wyroku;</w:t>
      </w:r>
    </w:p>
    <w:p w:rsidR="0001703A" w:rsidRDefault="00431600" w:rsidP="00431600">
      <w:pPr>
        <w:pStyle w:val="Style4"/>
        <w:widowControl/>
        <w:spacing w:line="240" w:lineRule="exact"/>
        <w:ind w:left="1418" w:hanging="425"/>
        <w:jc w:val="both"/>
      </w:pPr>
      <w:r>
        <w:rPr>
          <w:rStyle w:val="FontStyle11"/>
          <w:sz w:val="24"/>
          <w:szCs w:val="24"/>
        </w:rPr>
        <w:t xml:space="preserve">  </w:t>
      </w:r>
      <w:r w:rsidRPr="00431600">
        <w:rPr>
          <w:rStyle w:val="FontStyle11"/>
          <w:sz w:val="24"/>
          <w:szCs w:val="24"/>
        </w:rPr>
        <w:t>11)</w:t>
      </w:r>
      <w:r>
        <w:rPr>
          <w:rStyle w:val="FontStyle11"/>
          <w:sz w:val="24"/>
          <w:szCs w:val="24"/>
        </w:rPr>
        <w:t xml:space="preserve"> </w:t>
      </w:r>
      <w:r>
        <w:rPr>
          <w:rStyle w:val="FontStyle11"/>
        </w:rPr>
        <w:t xml:space="preserve">wykonawców będących spółką jawną spółką partnerską spółką komandytową spółką komandytowo-akcyjną lub osobą prawną których odpowiednio wspólnika partnera członka zarządu, </w:t>
      </w:r>
      <w:proofErr w:type="spellStart"/>
      <w:r>
        <w:rPr>
          <w:rStyle w:val="FontStyle11"/>
        </w:rPr>
        <w:t>komplementariusza</w:t>
      </w:r>
      <w:proofErr w:type="spellEnd"/>
      <w:r>
        <w:rPr>
          <w:rStyle w:val="FontStyle11"/>
        </w:rPr>
        <w:t xml:space="preserve">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01703A" w:rsidRDefault="00431600" w:rsidP="00255A0F">
      <w:pPr>
        <w:pStyle w:val="Style5"/>
        <w:widowControl/>
        <w:spacing w:before="106"/>
        <w:ind w:left="709" w:firstLine="437"/>
      </w:pPr>
      <w:r>
        <w:rPr>
          <w:rStyle w:val="FontStyle11"/>
        </w:rPr>
        <w:t>- zgodnie z art. 24 ust.2 ustawy z postępowania o udzielenie zamówienia wyklucza się również wykonawców, którzy:</w:t>
      </w:r>
    </w:p>
    <w:p w:rsidR="0001703A" w:rsidRDefault="00431600" w:rsidP="00DE27F3">
      <w:pPr>
        <w:pStyle w:val="Style3"/>
        <w:widowControl/>
        <w:numPr>
          <w:ilvl w:val="0"/>
          <w:numId w:val="19"/>
        </w:numPr>
        <w:tabs>
          <w:tab w:val="left" w:pos="4038"/>
        </w:tabs>
        <w:ind w:left="1410"/>
        <w:jc w:val="both"/>
      </w:pPr>
      <w:r>
        <w:rPr>
          <w:rStyle w:val="FontStyle11"/>
        </w:rPr>
        <w:t xml:space="preserve">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w:t>
      </w:r>
      <w:proofErr w:type="spellStart"/>
      <w:r>
        <w:rPr>
          <w:rStyle w:val="FontStyle11"/>
        </w:rPr>
        <w:t>pkt</w:t>
      </w:r>
      <w:proofErr w:type="spellEnd"/>
      <w:r>
        <w:rPr>
          <w:rStyle w:val="FontStyle11"/>
        </w:rPr>
        <w:t xml:space="preserve"> 2 lub art. 67 ust. 1 </w:t>
      </w:r>
      <w:proofErr w:type="spellStart"/>
      <w:r>
        <w:rPr>
          <w:rStyle w:val="FontStyle11"/>
        </w:rPr>
        <w:t>pkt</w:t>
      </w:r>
      <w:proofErr w:type="spellEnd"/>
      <w:r>
        <w:rPr>
          <w:rStyle w:val="FontStyle11"/>
        </w:rPr>
        <w:t xml:space="preserve"> 1 i 2;</w:t>
      </w:r>
    </w:p>
    <w:p w:rsidR="0001703A" w:rsidRDefault="00431600" w:rsidP="00DE27F3">
      <w:pPr>
        <w:pStyle w:val="Style3"/>
        <w:widowControl/>
        <w:numPr>
          <w:ilvl w:val="0"/>
          <w:numId w:val="19"/>
        </w:numPr>
        <w:tabs>
          <w:tab w:val="left" w:pos="4038"/>
        </w:tabs>
        <w:spacing w:before="5"/>
        <w:ind w:left="1410"/>
        <w:jc w:val="both"/>
      </w:pPr>
      <w:r>
        <w:rPr>
          <w:rStyle w:val="FontStyle11"/>
        </w:rPr>
        <w:t>nie wnieśli wadium do upływu terminu składania ofert, na przedłużony okres związania ofertą lub w terminie, o którym mowa w art. 46 ust. 3, albo nie zgodzili się na przedłużenie okresu związania ofertą;</w:t>
      </w:r>
    </w:p>
    <w:p w:rsidR="0001703A" w:rsidRDefault="0001703A" w:rsidP="00431600">
      <w:pPr>
        <w:pStyle w:val="Style6"/>
        <w:widowControl/>
        <w:spacing w:line="240" w:lineRule="exact"/>
        <w:ind w:left="3532" w:right="2338"/>
        <w:jc w:val="both"/>
      </w:pPr>
    </w:p>
    <w:p w:rsidR="0001703A" w:rsidRDefault="0001703A" w:rsidP="00431600">
      <w:pPr>
        <w:pStyle w:val="Style6"/>
        <w:widowControl/>
        <w:spacing w:before="202"/>
        <w:ind w:left="3532" w:right="2338"/>
        <w:jc w:val="both"/>
      </w:pPr>
    </w:p>
    <w:p w:rsidR="0001703A" w:rsidRDefault="0001703A">
      <w:pPr>
        <w:pStyle w:val="Style6"/>
        <w:widowControl/>
        <w:spacing w:before="202"/>
        <w:ind w:left="2386" w:right="2338"/>
        <w:jc w:val="both"/>
      </w:pPr>
    </w:p>
    <w:p w:rsidR="0001703A" w:rsidRDefault="0001703A">
      <w:pPr>
        <w:pStyle w:val="Style6"/>
        <w:widowControl/>
        <w:spacing w:before="202"/>
        <w:ind w:left="2386" w:right="2338"/>
        <w:jc w:val="both"/>
      </w:pPr>
    </w:p>
    <w:p w:rsidR="0001703A" w:rsidRDefault="0001703A">
      <w:pPr>
        <w:pStyle w:val="Style6"/>
        <w:widowControl/>
        <w:spacing w:before="202"/>
        <w:ind w:left="2386" w:right="2338"/>
        <w:jc w:val="both"/>
      </w:pPr>
    </w:p>
    <w:p w:rsidR="0001703A" w:rsidRDefault="0001703A">
      <w:pPr>
        <w:pStyle w:val="Style6"/>
        <w:widowControl/>
        <w:spacing w:before="202"/>
        <w:ind w:left="2124" w:right="2338" w:firstLine="0"/>
        <w:jc w:val="center"/>
      </w:pPr>
    </w:p>
    <w:p w:rsidR="0001703A" w:rsidRDefault="00431600">
      <w:pPr>
        <w:pStyle w:val="Style6"/>
        <w:widowControl/>
        <w:spacing w:before="202"/>
        <w:ind w:left="2124" w:right="2338" w:firstLine="0"/>
        <w:jc w:val="center"/>
      </w:pPr>
      <w:r>
        <w:rPr>
          <w:rStyle w:val="FontStyle12"/>
        </w:rPr>
        <w:br/>
      </w:r>
    </w:p>
    <w:p w:rsidR="0001703A" w:rsidRDefault="0001703A">
      <w:pPr>
        <w:pStyle w:val="Style6"/>
        <w:widowControl/>
        <w:spacing w:before="202"/>
        <w:ind w:left="2124" w:right="2338" w:firstLine="0"/>
        <w:jc w:val="center"/>
      </w:pPr>
    </w:p>
    <w:p w:rsidR="0001703A" w:rsidRDefault="0001703A" w:rsidP="000935C1">
      <w:pPr>
        <w:pStyle w:val="Style6"/>
        <w:widowControl/>
        <w:spacing w:before="202"/>
        <w:ind w:left="4963" w:right="2338" w:firstLine="0"/>
      </w:pPr>
    </w:p>
    <w:p w:rsidR="003D0112" w:rsidRDefault="003D0112" w:rsidP="000935C1">
      <w:pPr>
        <w:pStyle w:val="Style6"/>
        <w:widowControl/>
        <w:spacing w:before="53"/>
        <w:ind w:left="2124" w:firstLine="708"/>
        <w:jc w:val="both"/>
        <w:rPr>
          <w:rStyle w:val="FontStyle14"/>
          <w:rFonts w:ascii="Times New Roman" w:hAnsi="Times New Roman" w:cs="Times New Roman"/>
          <w:sz w:val="20"/>
          <w:szCs w:val="20"/>
        </w:rPr>
      </w:pPr>
    </w:p>
    <w:p w:rsidR="003D0112" w:rsidRDefault="003D0112" w:rsidP="000935C1">
      <w:pPr>
        <w:pStyle w:val="Style6"/>
        <w:widowControl/>
        <w:spacing w:before="53"/>
        <w:ind w:left="2124" w:firstLine="708"/>
        <w:jc w:val="both"/>
        <w:rPr>
          <w:rStyle w:val="FontStyle14"/>
          <w:rFonts w:ascii="Times New Roman" w:hAnsi="Times New Roman" w:cs="Times New Roman"/>
          <w:sz w:val="20"/>
          <w:szCs w:val="20"/>
        </w:rPr>
      </w:pPr>
    </w:p>
    <w:p w:rsidR="000935C1" w:rsidRDefault="000935C1" w:rsidP="000935C1">
      <w:pPr>
        <w:pStyle w:val="Style6"/>
        <w:widowControl/>
        <w:spacing w:before="53"/>
        <w:ind w:left="2124" w:firstLine="708"/>
        <w:jc w:val="both"/>
      </w:pPr>
      <w:r>
        <w:rPr>
          <w:rStyle w:val="FontStyle14"/>
          <w:rFonts w:ascii="Times New Roman" w:hAnsi="Times New Roman" w:cs="Times New Roman"/>
          <w:sz w:val="20"/>
          <w:szCs w:val="20"/>
        </w:rPr>
        <w:t xml:space="preserve">Projekt współfinansowany przez Unie Europejską w ramach </w:t>
      </w:r>
    </w:p>
    <w:p w:rsidR="000935C1" w:rsidRDefault="000935C1" w:rsidP="000935C1">
      <w:pPr>
        <w:pStyle w:val="Style6"/>
        <w:widowControl/>
        <w:spacing w:before="53"/>
        <w:ind w:left="2880" w:firstLine="720"/>
        <w:jc w:val="both"/>
      </w:pPr>
      <w:r>
        <w:rPr>
          <w:rStyle w:val="FontStyle14"/>
          <w:rFonts w:ascii="Times New Roman" w:hAnsi="Times New Roman" w:cs="Times New Roman"/>
          <w:sz w:val="20"/>
          <w:szCs w:val="20"/>
        </w:rPr>
        <w:t>Europejskiego Funduszu Społecznego</w:t>
      </w:r>
    </w:p>
    <w:p w:rsidR="0001703A" w:rsidRDefault="00431600">
      <w:pPr>
        <w:pStyle w:val="Style1"/>
        <w:pageBreakBefore/>
        <w:widowControl/>
        <w:spacing w:line="240" w:lineRule="exact"/>
      </w:pPr>
      <w:r>
        <w:rPr>
          <w:rStyle w:val="FontStyle16"/>
        </w:rPr>
        <w:lastRenderedPageBreak/>
        <w:t xml:space="preserve">Znak: </w:t>
      </w:r>
      <w:r w:rsidR="00455E9F" w:rsidRPr="00455E9F">
        <w:rPr>
          <w:rStyle w:val="FontStyle14"/>
          <w:rFonts w:ascii="Times New Roman" w:hAnsi="Times New Roman" w:cs="Times New Roman"/>
        </w:rPr>
        <w:t>GZOSiP.272.1.2013</w:t>
      </w:r>
      <w:r w:rsidRPr="00455E9F">
        <w:rPr>
          <w:rStyle w:val="FontStyle16"/>
        </w:rPr>
        <w:tab/>
      </w:r>
      <w:r w:rsidRPr="00455E9F">
        <w:rPr>
          <w:rStyle w:val="FontStyle16"/>
        </w:rPr>
        <w:tab/>
      </w:r>
      <w:r>
        <w:rPr>
          <w:rStyle w:val="FontStyle16"/>
        </w:rPr>
        <w:tab/>
      </w:r>
      <w:r>
        <w:rPr>
          <w:rStyle w:val="FontStyle16"/>
        </w:rPr>
        <w:tab/>
      </w:r>
      <w:r>
        <w:rPr>
          <w:rStyle w:val="FontStyle16"/>
        </w:rPr>
        <w:tab/>
      </w:r>
      <w:r>
        <w:rPr>
          <w:rStyle w:val="FontStyle16"/>
        </w:rPr>
        <w:tab/>
      </w:r>
      <w:r>
        <w:rPr>
          <w:rStyle w:val="FontStyle16"/>
        </w:rPr>
        <w:tab/>
      </w:r>
      <w:r>
        <w:rPr>
          <w:rStyle w:val="FontStyle16"/>
        </w:rPr>
        <w:tab/>
      </w:r>
      <w:r>
        <w:rPr>
          <w:rStyle w:val="FontStyle16"/>
        </w:rPr>
        <w:tab/>
      </w:r>
      <w:r>
        <w:rPr>
          <w:rStyle w:val="FontStyle16"/>
        </w:rPr>
        <w:tab/>
      </w:r>
      <w:r>
        <w:rPr>
          <w:rStyle w:val="FontStyle16"/>
        </w:rPr>
        <w:tab/>
      </w:r>
      <w:r>
        <w:rPr>
          <w:rStyle w:val="FontStyle16"/>
        </w:rPr>
        <w:tab/>
      </w:r>
      <w:r>
        <w:rPr>
          <w:rStyle w:val="FontStyle16"/>
        </w:rPr>
        <w:tab/>
      </w:r>
      <w:r>
        <w:rPr>
          <w:rStyle w:val="FontStyle16"/>
        </w:rPr>
        <w:tab/>
      </w:r>
      <w:r>
        <w:rPr>
          <w:rStyle w:val="FontStyle16"/>
        </w:rPr>
        <w:tab/>
      </w:r>
    </w:p>
    <w:p w:rsidR="0001703A" w:rsidRDefault="00431600" w:rsidP="00255A0F">
      <w:pPr>
        <w:pStyle w:val="Style2"/>
        <w:widowControl/>
        <w:tabs>
          <w:tab w:val="left" w:pos="4242"/>
        </w:tabs>
        <w:spacing w:line="240" w:lineRule="exact"/>
        <w:ind w:left="600" w:hanging="174"/>
        <w:jc w:val="left"/>
      </w:pPr>
      <w:r>
        <w:rPr>
          <w:rStyle w:val="FontStyle11"/>
          <w:sz w:val="24"/>
          <w:szCs w:val="24"/>
        </w:rPr>
        <w:t>3)</w:t>
      </w:r>
      <w:r>
        <w:rPr>
          <w:rStyle w:val="FontStyle11"/>
        </w:rPr>
        <w:t>złożyli nieprawdziwe informacje mające wpływ lub mogące mieć wpływ na wynik prowadzonego postępowania;</w:t>
      </w:r>
    </w:p>
    <w:p w:rsidR="0001703A" w:rsidRDefault="00431600" w:rsidP="00255A0F">
      <w:pPr>
        <w:pStyle w:val="Style2"/>
        <w:widowControl/>
        <w:tabs>
          <w:tab w:val="left" w:pos="3375"/>
        </w:tabs>
        <w:spacing w:before="5" w:line="240" w:lineRule="exact"/>
        <w:ind w:left="426" w:hanging="283"/>
        <w:jc w:val="left"/>
      </w:pPr>
      <w:r>
        <w:rPr>
          <w:rStyle w:val="FontStyle11"/>
        </w:rPr>
        <w:t xml:space="preserve">      </w:t>
      </w:r>
      <w:r>
        <w:rPr>
          <w:rStyle w:val="FontStyle11"/>
          <w:sz w:val="24"/>
          <w:szCs w:val="24"/>
        </w:rPr>
        <w:t>4)</w:t>
      </w:r>
      <w:r>
        <w:rPr>
          <w:rStyle w:val="FontStyle11"/>
        </w:rPr>
        <w:t>nie wykazali spełniania warunków udziału w postępowaniu.</w:t>
      </w:r>
    </w:p>
    <w:p w:rsidR="0001703A" w:rsidRDefault="00431600">
      <w:pPr>
        <w:pStyle w:val="Style4"/>
        <w:widowControl/>
        <w:spacing w:line="240" w:lineRule="exact"/>
      </w:pPr>
      <w:r>
        <w:rPr>
          <w:rStyle w:val="FontStyle11"/>
        </w:rPr>
        <w:t>Wykonawca, w zakresie wskazanym przez Zamawiającego, zobowiązany jest wykazać odpowiednio, nie później niż na dzień składania ofert, spełnianie warunków, o których mowa w art.22 ust. 1 ustawy, i brak podstaw wykluczenia z powodu niespełnienia warunków, o których mowa w art.24 ust. l ustawy.</w:t>
      </w:r>
    </w:p>
    <w:p w:rsidR="0001703A" w:rsidRDefault="00431600">
      <w:pPr>
        <w:pStyle w:val="Style4"/>
        <w:widowControl/>
        <w:spacing w:line="240" w:lineRule="exact"/>
        <w:ind w:firstLine="672"/>
      </w:pPr>
      <w:r>
        <w:rPr>
          <w:rStyle w:val="FontStyle11"/>
        </w:rPr>
        <w:t xml:space="preserve">Na potwierdzenie spełniania niniejszych warunków wykonawcy złożą określone w </w:t>
      </w:r>
      <w:proofErr w:type="spellStart"/>
      <w:r>
        <w:rPr>
          <w:rStyle w:val="FontStyle11"/>
        </w:rPr>
        <w:t>pkt</w:t>
      </w:r>
      <w:proofErr w:type="spellEnd"/>
      <w:r>
        <w:rPr>
          <w:rStyle w:val="FontStyle11"/>
        </w:rPr>
        <w:t xml:space="preserve"> 11 SIWZ oświadczenia lub dokumenty.</w:t>
      </w:r>
    </w:p>
    <w:p w:rsidR="0001703A" w:rsidRDefault="00431600">
      <w:pPr>
        <w:pStyle w:val="Style4"/>
        <w:widowControl/>
        <w:spacing w:line="250" w:lineRule="exact"/>
        <w:ind w:firstLine="662"/>
      </w:pPr>
      <w:r>
        <w:rPr>
          <w:rStyle w:val="FontStyle11"/>
        </w:rPr>
        <w:t>Zamawiający dokona oceny spełniania powyższych warunków na podstawie złożonych oświadczeń lub dokumentów, uwzględniając zapisy art. 26 ust. 3 ustawy, wg formuły „spełnia" lub „nie spełnia".</w:t>
      </w:r>
    </w:p>
    <w:p w:rsidR="0001703A" w:rsidRDefault="00431600">
      <w:pPr>
        <w:pStyle w:val="Style4"/>
        <w:widowControl/>
        <w:spacing w:before="163" w:line="240" w:lineRule="exact"/>
      </w:pPr>
      <w:r>
        <w:rPr>
          <w:rStyle w:val="FontStyle11"/>
        </w:rPr>
        <w:t>Wykonawca może polegać na wiedzy i doświadczeniu, potencjale technicznym, osobach zdolnych do wykonania zamówienia lub zdolnościach finansowych innych podmiotów, niezależnie od charakteru prawnego łączących go z nim stosunków. Wykonawca w takiej sytuacji zobowiązany będzie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01703A" w:rsidRDefault="0001703A">
      <w:pPr>
        <w:pStyle w:val="Style5"/>
        <w:widowControl/>
        <w:spacing w:line="240" w:lineRule="exact"/>
      </w:pPr>
    </w:p>
    <w:p w:rsidR="0001703A" w:rsidRDefault="00431600">
      <w:pPr>
        <w:pStyle w:val="Style5"/>
        <w:widowControl/>
        <w:spacing w:before="72" w:line="245" w:lineRule="exact"/>
      </w:pPr>
      <w:r>
        <w:rPr>
          <w:rStyle w:val="FontStyle12"/>
          <w:u w:val="single"/>
        </w:rPr>
        <w:t>Wykonawcy występujący wspólnie</w:t>
      </w:r>
    </w:p>
    <w:p w:rsidR="0001703A" w:rsidRDefault="00431600" w:rsidP="00DE27F3">
      <w:pPr>
        <w:pStyle w:val="Style2"/>
        <w:widowControl/>
        <w:numPr>
          <w:ilvl w:val="0"/>
          <w:numId w:val="20"/>
        </w:numPr>
        <w:tabs>
          <w:tab w:val="left" w:pos="278"/>
        </w:tabs>
        <w:spacing w:before="5" w:line="245" w:lineRule="exact"/>
        <w:jc w:val="left"/>
      </w:pPr>
      <w:r>
        <w:rPr>
          <w:rStyle w:val="FontStyle11"/>
        </w:rPr>
        <w:t>Wykonawcy mogą wspólnie ubiegać się o udzielenie zamówienia.</w:t>
      </w:r>
    </w:p>
    <w:p w:rsidR="0001703A" w:rsidRDefault="00431600" w:rsidP="00DE27F3">
      <w:pPr>
        <w:pStyle w:val="Style7"/>
        <w:widowControl/>
        <w:numPr>
          <w:ilvl w:val="0"/>
          <w:numId w:val="20"/>
        </w:numPr>
        <w:tabs>
          <w:tab w:val="left" w:pos="139"/>
        </w:tabs>
        <w:spacing w:before="5" w:line="245" w:lineRule="exact"/>
      </w:pPr>
      <w:r>
        <w:rPr>
          <w:rStyle w:val="FontStyle11"/>
        </w:rPr>
        <w:t>W przypadku składania oferty przez wykonawców występujących wspólnie, wykonawcy ustanowią pełnomocnika do reprezentowania ich w postępowaniu o udzielenie zamówienia albo reprezentowania w postępowaniu i zawarcia umowy w sprawie zamówienia publicznego.</w:t>
      </w:r>
    </w:p>
    <w:p w:rsidR="0001703A" w:rsidRDefault="00431600" w:rsidP="00DE27F3">
      <w:pPr>
        <w:pStyle w:val="Style2"/>
        <w:widowControl/>
        <w:numPr>
          <w:ilvl w:val="0"/>
          <w:numId w:val="20"/>
        </w:numPr>
        <w:tabs>
          <w:tab w:val="left" w:pos="278"/>
        </w:tabs>
        <w:spacing w:line="245" w:lineRule="exact"/>
        <w:jc w:val="left"/>
      </w:pPr>
      <w:r>
        <w:rPr>
          <w:rStyle w:val="FontStyle11"/>
        </w:rPr>
        <w:t>Przepisy dotyczące wykonawcy stosuje się odpowiednio do wykonawców wspólnie ubiegających się</w:t>
      </w:r>
    </w:p>
    <w:p w:rsidR="0001703A" w:rsidRDefault="00431600">
      <w:pPr>
        <w:pStyle w:val="Style2"/>
        <w:widowControl/>
        <w:tabs>
          <w:tab w:val="left" w:pos="999"/>
        </w:tabs>
        <w:spacing w:line="245" w:lineRule="exact"/>
        <w:ind w:firstLine="0"/>
        <w:jc w:val="left"/>
      </w:pPr>
      <w:r>
        <w:rPr>
          <w:rStyle w:val="FontStyle11"/>
        </w:rPr>
        <w:t xml:space="preserve">   udzielenie zamówienia.</w:t>
      </w:r>
    </w:p>
    <w:p w:rsidR="0001703A" w:rsidRDefault="00431600" w:rsidP="00DE27F3">
      <w:pPr>
        <w:pStyle w:val="Style7"/>
        <w:widowControl/>
        <w:numPr>
          <w:ilvl w:val="0"/>
          <w:numId w:val="20"/>
        </w:numPr>
        <w:tabs>
          <w:tab w:val="left" w:pos="139"/>
        </w:tabs>
        <w:spacing w:line="245" w:lineRule="exact"/>
      </w:pPr>
      <w:r>
        <w:rPr>
          <w:rStyle w:val="FontStyle11"/>
        </w:rPr>
        <w:t>Jeżeli oferta wykonawców wspólnie ubiegających się o udzielenie zamówienia została wybrana zamawiający może żądać przed zawarciem umowy w sprawie zamówienia publicznego, umowy regulującej współpracę tych wykonawców.</w:t>
      </w:r>
    </w:p>
    <w:p w:rsidR="0001703A" w:rsidRDefault="00431600" w:rsidP="00DE27F3">
      <w:pPr>
        <w:pStyle w:val="Style2"/>
        <w:widowControl/>
        <w:numPr>
          <w:ilvl w:val="0"/>
          <w:numId w:val="20"/>
        </w:numPr>
        <w:tabs>
          <w:tab w:val="left" w:pos="278"/>
        </w:tabs>
        <w:spacing w:before="5" w:line="245" w:lineRule="exact"/>
        <w:jc w:val="left"/>
      </w:pPr>
      <w:r>
        <w:rPr>
          <w:rStyle w:val="FontStyle11"/>
        </w:rPr>
        <w:t>Wykonawcy występujący wspólnie ponoszą solidarną odpowiedzialność za wykonanie umowy</w:t>
      </w:r>
    </w:p>
    <w:p w:rsidR="0001703A" w:rsidRDefault="00431600">
      <w:pPr>
        <w:pStyle w:val="Style2"/>
        <w:widowControl/>
        <w:tabs>
          <w:tab w:val="left" w:pos="1119"/>
        </w:tabs>
        <w:spacing w:line="245" w:lineRule="exact"/>
        <w:ind w:left="120" w:hanging="120"/>
        <w:jc w:val="left"/>
      </w:pPr>
      <w:r>
        <w:rPr>
          <w:rStyle w:val="FontStyle11"/>
        </w:rPr>
        <w:t>wniesienie zabezpieczenia należytego wykonania umowy.</w:t>
      </w:r>
    </w:p>
    <w:p w:rsidR="0001703A" w:rsidRDefault="00431600" w:rsidP="00DE27F3">
      <w:pPr>
        <w:pStyle w:val="Style7"/>
        <w:widowControl/>
        <w:numPr>
          <w:ilvl w:val="0"/>
          <w:numId w:val="20"/>
        </w:numPr>
        <w:tabs>
          <w:tab w:val="left" w:pos="139"/>
        </w:tabs>
        <w:spacing w:before="14"/>
      </w:pPr>
      <w:r>
        <w:rPr>
          <w:rStyle w:val="FontStyle11"/>
        </w:rPr>
        <w:t xml:space="preserve">Każdy </w:t>
      </w:r>
      <w:r>
        <w:rPr>
          <w:rStyle w:val="FontStyle14"/>
          <w:rFonts w:ascii="Times New Roman" w:hAnsi="Times New Roman" w:cs="Times New Roman"/>
          <w:sz w:val="20"/>
          <w:szCs w:val="20"/>
        </w:rPr>
        <w:t xml:space="preserve">oddzielnie </w:t>
      </w:r>
      <w:r>
        <w:rPr>
          <w:rStyle w:val="FontStyle11"/>
        </w:rPr>
        <w:t xml:space="preserve">z Wykonawców występujących wspólnie nie może podlegać wykluczeniu z postępowania na podstawie art. 24 ust. l i 2 </w:t>
      </w:r>
      <w:proofErr w:type="spellStart"/>
      <w:r>
        <w:rPr>
          <w:rStyle w:val="FontStyle11"/>
        </w:rPr>
        <w:t>Pzp</w:t>
      </w:r>
      <w:proofErr w:type="spellEnd"/>
      <w:r>
        <w:rPr>
          <w:rStyle w:val="FontStyle11"/>
        </w:rPr>
        <w:t xml:space="preserve"> a także musi spełniać wymogi, o których mowa w pkt. 10 SIWZ z tym, że ich wiedza i doświadczenie, potencjał techniczny i osoby zdolne do wykonania zamówienia oraz sytuacja finansowa oceniane będą łącznie.</w:t>
      </w:r>
    </w:p>
    <w:p w:rsidR="0001703A" w:rsidRDefault="00431600">
      <w:pPr>
        <w:pStyle w:val="Style9"/>
        <w:widowControl/>
        <w:spacing w:before="178" w:line="240" w:lineRule="exact"/>
      </w:pPr>
      <w:r>
        <w:rPr>
          <w:rStyle w:val="FontStyle14"/>
          <w:rFonts w:cs="Times New Roman"/>
          <w:b/>
          <w:sz w:val="20"/>
          <w:szCs w:val="20"/>
        </w:rPr>
        <w:t>11.</w:t>
      </w:r>
      <w:r>
        <w:rPr>
          <w:rStyle w:val="FontStyle14"/>
          <w:rFonts w:cs="Times New Roman"/>
          <w:b/>
          <w:sz w:val="20"/>
          <w:szCs w:val="20"/>
          <w:u w:val="single"/>
        </w:rPr>
        <w:t xml:space="preserve">Oświadczenia i dokumenty wymagane w postępowaniu. </w:t>
      </w:r>
    </w:p>
    <w:p w:rsidR="0001703A" w:rsidRDefault="00431600">
      <w:pPr>
        <w:pStyle w:val="Style9"/>
        <w:widowControl/>
        <w:spacing w:before="178" w:line="240" w:lineRule="exact"/>
      </w:pPr>
      <w:r>
        <w:rPr>
          <w:rStyle w:val="FontStyle11"/>
        </w:rPr>
        <w:t>Wykonawca zobowiązany jest złożyć w terminie składania ofert w formie określonej w niniejszej SIWZ:</w:t>
      </w:r>
    </w:p>
    <w:p w:rsidR="0001703A" w:rsidRDefault="00431600" w:rsidP="00DE27F3">
      <w:pPr>
        <w:pStyle w:val="Style2"/>
        <w:widowControl/>
        <w:numPr>
          <w:ilvl w:val="0"/>
          <w:numId w:val="21"/>
        </w:numPr>
        <w:tabs>
          <w:tab w:val="left" w:pos="1459"/>
        </w:tabs>
        <w:spacing w:line="240" w:lineRule="exact"/>
        <w:jc w:val="left"/>
      </w:pPr>
      <w:r>
        <w:rPr>
          <w:rStyle w:val="FontStyle11"/>
        </w:rPr>
        <w:t xml:space="preserve">Formularz oferty wg </w:t>
      </w:r>
      <w:r>
        <w:rPr>
          <w:rStyle w:val="FontStyle15"/>
          <w:sz w:val="20"/>
          <w:szCs w:val="20"/>
        </w:rPr>
        <w:t>załącznika nr 1 SIWZ;</w:t>
      </w:r>
    </w:p>
    <w:p w:rsidR="0001703A" w:rsidRDefault="00431600" w:rsidP="00DE27F3">
      <w:pPr>
        <w:pStyle w:val="Style2"/>
        <w:widowControl/>
        <w:numPr>
          <w:ilvl w:val="0"/>
          <w:numId w:val="21"/>
        </w:numPr>
        <w:tabs>
          <w:tab w:val="left" w:pos="1997"/>
        </w:tabs>
        <w:spacing w:line="240" w:lineRule="exact"/>
      </w:pPr>
      <w:r>
        <w:rPr>
          <w:rStyle w:val="FontStyle11"/>
        </w:rPr>
        <w:t xml:space="preserve">Oświadczenie o spełnianiu warunków udziału w postępowaniu, o których mowa w art. 22 ust. 1 ustawy </w:t>
      </w:r>
      <w:r>
        <w:rPr>
          <w:rStyle w:val="FontStyle15"/>
        </w:rPr>
        <w:t>wg wzoru stanowiącego załącznik Nr 2 SIWZ;</w:t>
      </w:r>
    </w:p>
    <w:p w:rsidR="0001703A" w:rsidRDefault="00431600" w:rsidP="00DE27F3">
      <w:pPr>
        <w:pStyle w:val="Style2"/>
        <w:widowControl/>
        <w:numPr>
          <w:ilvl w:val="0"/>
          <w:numId w:val="21"/>
        </w:numPr>
        <w:tabs>
          <w:tab w:val="left" w:pos="1997"/>
        </w:tabs>
        <w:spacing w:line="240" w:lineRule="exact"/>
      </w:pPr>
      <w:r>
        <w:rPr>
          <w:rStyle w:val="FontStyle11"/>
        </w:rPr>
        <w:t>Oświadczenia oraz dokumenty w celu wykazania braku podstaw do wykluczenia wykonawcy z postępowania o udzielenie zamówienia w okolicznościach, o których mowa w art.24 ust. l ustawy:</w:t>
      </w:r>
    </w:p>
    <w:p w:rsidR="0001703A" w:rsidRDefault="00431600" w:rsidP="00DE27F3">
      <w:pPr>
        <w:pStyle w:val="Style2"/>
        <w:widowControl/>
        <w:numPr>
          <w:ilvl w:val="0"/>
          <w:numId w:val="22"/>
        </w:numPr>
        <w:tabs>
          <w:tab w:val="left" w:pos="2281"/>
        </w:tabs>
        <w:spacing w:line="240" w:lineRule="exact"/>
        <w:ind w:left="269"/>
        <w:jc w:val="left"/>
      </w:pPr>
      <w:r>
        <w:rPr>
          <w:rStyle w:val="FontStyle11"/>
        </w:rPr>
        <w:t xml:space="preserve">oświadczenie o braku podstaw do wykluczenia wg wzoru stanowiącego </w:t>
      </w:r>
      <w:r>
        <w:rPr>
          <w:rStyle w:val="FontStyle15"/>
          <w:sz w:val="20"/>
          <w:szCs w:val="20"/>
        </w:rPr>
        <w:t>załącznik Nr 3 SIWZ;</w:t>
      </w:r>
    </w:p>
    <w:p w:rsidR="0001703A" w:rsidRDefault="00431600" w:rsidP="00DE27F3">
      <w:pPr>
        <w:pStyle w:val="Style2"/>
        <w:widowControl/>
        <w:numPr>
          <w:ilvl w:val="0"/>
          <w:numId w:val="22"/>
        </w:numPr>
        <w:tabs>
          <w:tab w:val="left" w:pos="2819"/>
        </w:tabs>
        <w:spacing w:line="240" w:lineRule="exact"/>
        <w:ind w:left="269"/>
      </w:pPr>
      <w:r>
        <w:rPr>
          <w:rStyle w:val="FontStyle11"/>
        </w:rPr>
        <w:t xml:space="preserve">aktualny odpis z właściwego rejestru, jeżeli odrębne przepisy wymagają wpisu do rejestru, w celu wykazania braku podstaw do wykluczenia w oparciu o art.24 ust. 1 </w:t>
      </w:r>
      <w:proofErr w:type="spellStart"/>
      <w:r>
        <w:rPr>
          <w:rStyle w:val="FontStyle11"/>
        </w:rPr>
        <w:t>pkt</w:t>
      </w:r>
      <w:proofErr w:type="spellEnd"/>
      <w:r>
        <w:rPr>
          <w:rStyle w:val="FontStyle11"/>
        </w:rPr>
        <w:t xml:space="preserve"> 2 ustawy, wystawiony nie wcześniej niż 6 miesięcy przed upływem terminu składania ofert, a w stosunku do osób fizycznych oświadczenie w zakresie art.24 ust. 1 </w:t>
      </w:r>
      <w:proofErr w:type="spellStart"/>
      <w:r>
        <w:rPr>
          <w:rStyle w:val="FontStyle11"/>
        </w:rPr>
        <w:t>pkt</w:t>
      </w:r>
      <w:proofErr w:type="spellEnd"/>
      <w:r>
        <w:rPr>
          <w:rStyle w:val="FontStyle11"/>
        </w:rPr>
        <w:t xml:space="preserve"> 2 ustawy;</w:t>
      </w:r>
    </w:p>
    <w:p w:rsidR="0001703A" w:rsidRDefault="00431600">
      <w:pPr>
        <w:pStyle w:val="Style6"/>
        <w:widowControl/>
        <w:ind w:left="900" w:hanging="11"/>
      </w:pPr>
      <w:r>
        <w:rPr>
          <w:rStyle w:val="FontStyle11"/>
          <w:u w:val="single"/>
        </w:rPr>
        <w:t>osoby fizyczne</w:t>
      </w:r>
      <w:r>
        <w:rPr>
          <w:rStyle w:val="FontStyle11"/>
        </w:rPr>
        <w:t xml:space="preserve"> - oświadczenie o braku podstaw do wykluczenia w zakresie art. 24 ust 1 </w:t>
      </w:r>
      <w:proofErr w:type="spellStart"/>
      <w:r>
        <w:rPr>
          <w:rStyle w:val="FontStyle11"/>
        </w:rPr>
        <w:t>pkt</w:t>
      </w:r>
      <w:proofErr w:type="spellEnd"/>
      <w:r>
        <w:rPr>
          <w:rStyle w:val="FontStyle11"/>
        </w:rPr>
        <w:t xml:space="preserve"> 2 ustawy </w:t>
      </w:r>
      <w:r>
        <w:rPr>
          <w:rStyle w:val="FontStyle15"/>
          <w:sz w:val="20"/>
          <w:szCs w:val="20"/>
        </w:rPr>
        <w:t>(wg wzoru stanowiącego załącznik Nr 4 SIWZ).</w:t>
      </w:r>
    </w:p>
    <w:p w:rsidR="0001703A" w:rsidRDefault="00431600" w:rsidP="00DE27F3">
      <w:pPr>
        <w:pStyle w:val="Style2"/>
        <w:widowControl/>
        <w:numPr>
          <w:ilvl w:val="0"/>
          <w:numId w:val="23"/>
        </w:numPr>
        <w:tabs>
          <w:tab w:val="left" w:pos="1997"/>
        </w:tabs>
        <w:spacing w:line="240" w:lineRule="exact"/>
      </w:pPr>
      <w:r>
        <w:rPr>
          <w:rStyle w:val="FontStyle11"/>
        </w:rPr>
        <w:t xml:space="preserve">Jeżeli wykonawca polega na wiedzy i doświadczeniu, potencjale technicznym, osobach zdolnych do wykonania zamówienia lub zdolnościach finansowych innych podmiotów, składa wraz z ofertą pisemne zobowiązania tych podmiotów do oddania mu do dyspozycji niezbędnych zasobów na okres korzystania z nich przy wykonywaniu zamówienia - ewentualnie do wykorzystania wzór oświadczenia </w:t>
      </w:r>
      <w:r>
        <w:rPr>
          <w:rStyle w:val="FontStyle15"/>
        </w:rPr>
        <w:t>- załącznik Nr 5 SIWZ.</w:t>
      </w:r>
    </w:p>
    <w:p w:rsidR="0001703A" w:rsidRDefault="00431600" w:rsidP="00DE27F3">
      <w:pPr>
        <w:pStyle w:val="Style2"/>
        <w:widowControl/>
        <w:numPr>
          <w:ilvl w:val="0"/>
          <w:numId w:val="23"/>
        </w:numPr>
        <w:tabs>
          <w:tab w:val="left" w:pos="1997"/>
        </w:tabs>
        <w:spacing w:line="240" w:lineRule="exact"/>
      </w:pPr>
      <w:r>
        <w:rPr>
          <w:rStyle w:val="FontStyle11"/>
        </w:rPr>
        <w:t xml:space="preserve">Jeżeli podmioty, o których mowa w </w:t>
      </w:r>
      <w:proofErr w:type="spellStart"/>
      <w:r>
        <w:rPr>
          <w:rStyle w:val="FontStyle11"/>
        </w:rPr>
        <w:t>ppkt</w:t>
      </w:r>
      <w:proofErr w:type="spellEnd"/>
      <w:r>
        <w:rPr>
          <w:rStyle w:val="FontStyle11"/>
        </w:rPr>
        <w:t xml:space="preserve"> 4, będą brały udział w realizacji części zamówienia wykonawca złoży wraz ofertą dokumenty wymienione w </w:t>
      </w:r>
      <w:proofErr w:type="spellStart"/>
      <w:r>
        <w:rPr>
          <w:rStyle w:val="FontStyle11"/>
        </w:rPr>
        <w:t>ppkt</w:t>
      </w:r>
      <w:proofErr w:type="spellEnd"/>
      <w:r>
        <w:rPr>
          <w:rStyle w:val="FontStyle11"/>
        </w:rPr>
        <w:t xml:space="preserve"> 3, dotyczące tych podmiotów.</w:t>
      </w:r>
    </w:p>
    <w:p w:rsidR="0001703A" w:rsidRDefault="00431600">
      <w:pPr>
        <w:pStyle w:val="Style3"/>
        <w:widowControl/>
        <w:spacing w:before="67"/>
        <w:ind w:firstLine="0"/>
        <w:jc w:val="center"/>
      </w:pPr>
      <w:r>
        <w:rPr>
          <w:rStyle w:val="FontStyle16"/>
        </w:rPr>
        <w:br/>
      </w:r>
      <w:r>
        <w:rPr>
          <w:rStyle w:val="FontStyle16"/>
        </w:rPr>
        <w:br/>
      </w:r>
      <w:r>
        <w:rPr>
          <w:rStyle w:val="FontStyle16"/>
        </w:rPr>
        <w:br/>
      </w:r>
      <w:r>
        <w:rPr>
          <w:rStyle w:val="FontStyle16"/>
          <w:rFonts w:ascii="Times New Roman" w:hAnsi="Times New Roman" w:cs="Times New Roman"/>
          <w:sz w:val="20"/>
          <w:szCs w:val="20"/>
        </w:rPr>
        <w:br/>
      </w:r>
    </w:p>
    <w:p w:rsidR="003D0112" w:rsidRDefault="003D0112">
      <w:pPr>
        <w:pStyle w:val="Style3"/>
        <w:widowControl/>
        <w:spacing w:before="67"/>
        <w:ind w:firstLine="0"/>
        <w:jc w:val="center"/>
        <w:rPr>
          <w:rStyle w:val="FontStyle16"/>
          <w:rFonts w:ascii="Times New Roman" w:hAnsi="Times New Roman" w:cs="Times New Roman"/>
          <w:b w:val="0"/>
          <w:sz w:val="20"/>
          <w:szCs w:val="20"/>
        </w:rPr>
      </w:pPr>
    </w:p>
    <w:p w:rsidR="003D0112" w:rsidRDefault="003D0112">
      <w:pPr>
        <w:pStyle w:val="Style3"/>
        <w:widowControl/>
        <w:spacing w:before="67"/>
        <w:ind w:firstLine="0"/>
        <w:jc w:val="center"/>
        <w:rPr>
          <w:rStyle w:val="FontStyle16"/>
          <w:rFonts w:ascii="Times New Roman" w:hAnsi="Times New Roman" w:cs="Times New Roman"/>
          <w:b w:val="0"/>
          <w:sz w:val="20"/>
          <w:szCs w:val="20"/>
        </w:rPr>
      </w:pPr>
    </w:p>
    <w:p w:rsidR="003D0112" w:rsidRDefault="003D0112">
      <w:pPr>
        <w:pStyle w:val="Style3"/>
        <w:widowControl/>
        <w:spacing w:before="67"/>
        <w:ind w:firstLine="0"/>
        <w:jc w:val="center"/>
        <w:rPr>
          <w:rStyle w:val="FontStyle16"/>
          <w:rFonts w:ascii="Times New Roman" w:hAnsi="Times New Roman" w:cs="Times New Roman"/>
          <w:b w:val="0"/>
          <w:sz w:val="20"/>
          <w:szCs w:val="20"/>
        </w:rPr>
      </w:pPr>
    </w:p>
    <w:p w:rsidR="0001703A" w:rsidRPr="00255A0F" w:rsidRDefault="00431600">
      <w:pPr>
        <w:pStyle w:val="Style3"/>
        <w:widowControl/>
        <w:spacing w:before="67"/>
        <w:ind w:firstLine="0"/>
        <w:jc w:val="center"/>
        <w:rPr>
          <w:b/>
        </w:rPr>
      </w:pPr>
      <w:r w:rsidRPr="00255A0F">
        <w:rPr>
          <w:rStyle w:val="FontStyle16"/>
          <w:rFonts w:ascii="Times New Roman" w:hAnsi="Times New Roman" w:cs="Times New Roman"/>
          <w:b w:val="0"/>
          <w:sz w:val="20"/>
          <w:szCs w:val="20"/>
        </w:rPr>
        <w:t xml:space="preserve">Projekt współfinansowany przez Unie Europejską w ramach </w:t>
      </w:r>
    </w:p>
    <w:p w:rsidR="0001703A" w:rsidRPr="00255A0F" w:rsidRDefault="00431600">
      <w:pPr>
        <w:pStyle w:val="Style3"/>
        <w:widowControl/>
        <w:spacing w:before="67"/>
        <w:ind w:left="-142"/>
        <w:jc w:val="center"/>
        <w:rPr>
          <w:b/>
        </w:rPr>
      </w:pPr>
      <w:r w:rsidRPr="00255A0F">
        <w:rPr>
          <w:rStyle w:val="FontStyle16"/>
          <w:rFonts w:ascii="Times New Roman" w:hAnsi="Times New Roman" w:cs="Times New Roman"/>
          <w:b w:val="0"/>
          <w:sz w:val="20"/>
          <w:szCs w:val="20"/>
        </w:rPr>
        <w:t xml:space="preserve"> Europejskiego Funduszu Społecznego</w:t>
      </w:r>
    </w:p>
    <w:p w:rsidR="0001703A" w:rsidRDefault="00431600">
      <w:pPr>
        <w:pStyle w:val="Style1"/>
        <w:pageBreakBefore/>
        <w:widowControl/>
        <w:spacing w:line="240" w:lineRule="exact"/>
      </w:pPr>
      <w:r>
        <w:rPr>
          <w:rStyle w:val="FontStyle14"/>
          <w:rFonts w:ascii="Times New Roman" w:hAnsi="Times New Roman" w:cs="Times New Roman"/>
          <w:sz w:val="20"/>
          <w:szCs w:val="20"/>
        </w:rPr>
        <w:lastRenderedPageBreak/>
        <w:t>Znak:</w:t>
      </w:r>
      <w:r w:rsidR="00455E9F" w:rsidRPr="00455E9F">
        <w:rPr>
          <w:rStyle w:val="FontStyle14"/>
          <w:rFonts w:ascii="Times New Roman" w:hAnsi="Times New Roman" w:cs="Times New Roman"/>
          <w:sz w:val="20"/>
          <w:szCs w:val="20"/>
        </w:rPr>
        <w:t xml:space="preserve"> </w:t>
      </w:r>
      <w:r w:rsidR="00455E9F">
        <w:rPr>
          <w:rStyle w:val="FontStyle14"/>
          <w:rFonts w:ascii="Times New Roman" w:hAnsi="Times New Roman" w:cs="Times New Roman"/>
          <w:sz w:val="20"/>
          <w:szCs w:val="20"/>
        </w:rPr>
        <w:t>GZOSiP.272.1.2013</w:t>
      </w:r>
    </w:p>
    <w:p w:rsidR="0001703A" w:rsidRDefault="00431600" w:rsidP="00DE27F3">
      <w:pPr>
        <w:pStyle w:val="Style3"/>
        <w:widowControl/>
        <w:numPr>
          <w:ilvl w:val="0"/>
          <w:numId w:val="24"/>
        </w:numPr>
        <w:tabs>
          <w:tab w:val="left" w:pos="1358"/>
        </w:tabs>
      </w:pPr>
      <w:r>
        <w:rPr>
          <w:rStyle w:val="FontStyle13"/>
        </w:rPr>
        <w:t>Pełnomocnictwo, określające jego zakres w przypadku, gdy Wykonawcę reprezentuje pełnomocnik</w:t>
      </w:r>
    </w:p>
    <w:p w:rsidR="0001703A" w:rsidRDefault="00431600" w:rsidP="00DE27F3">
      <w:pPr>
        <w:pStyle w:val="Style3"/>
        <w:widowControl/>
        <w:numPr>
          <w:ilvl w:val="0"/>
          <w:numId w:val="24"/>
        </w:numPr>
        <w:tabs>
          <w:tab w:val="left" w:pos="1894"/>
        </w:tabs>
        <w:jc w:val="both"/>
      </w:pPr>
      <w:r>
        <w:rPr>
          <w:rStyle w:val="FontStyle13"/>
        </w:rPr>
        <w:t>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w:t>
      </w:r>
    </w:p>
    <w:p w:rsidR="0001703A" w:rsidRDefault="00431600">
      <w:pPr>
        <w:pStyle w:val="Style4"/>
        <w:widowControl/>
        <w:spacing w:before="182" w:line="235" w:lineRule="exact"/>
        <w:ind w:left="274"/>
      </w:pPr>
      <w:r>
        <w:rPr>
          <w:rStyle w:val="FontStyle11"/>
          <w:u w:val="single"/>
        </w:rPr>
        <w:t>dokumenty wykonawców występujących wspólnie:</w:t>
      </w:r>
    </w:p>
    <w:p w:rsidR="0001703A" w:rsidRDefault="00431600">
      <w:pPr>
        <w:pStyle w:val="Style5"/>
        <w:widowControl/>
        <w:spacing w:line="235" w:lineRule="exact"/>
        <w:ind w:left="278"/>
      </w:pPr>
      <w:r>
        <w:rPr>
          <w:rStyle w:val="FontStyle13"/>
        </w:rPr>
        <w:t xml:space="preserve">Każdy z wykonawców występujących wspólnie może złożyć </w:t>
      </w:r>
      <w:r>
        <w:rPr>
          <w:rStyle w:val="FontStyle12"/>
        </w:rPr>
        <w:t xml:space="preserve">oddzielnie </w:t>
      </w:r>
      <w:r>
        <w:rPr>
          <w:rStyle w:val="FontStyle13"/>
        </w:rPr>
        <w:t xml:space="preserve">oświadczenia lub dokumenty wskazane w </w:t>
      </w:r>
      <w:proofErr w:type="spellStart"/>
      <w:r>
        <w:rPr>
          <w:rStyle w:val="FontStyle13"/>
        </w:rPr>
        <w:t>pkt</w:t>
      </w:r>
      <w:proofErr w:type="spellEnd"/>
      <w:r>
        <w:rPr>
          <w:rStyle w:val="FontStyle13"/>
        </w:rPr>
        <w:t xml:space="preserve"> 11 </w:t>
      </w:r>
      <w:proofErr w:type="spellStart"/>
      <w:r>
        <w:rPr>
          <w:rStyle w:val="FontStyle13"/>
        </w:rPr>
        <w:t>ppkt</w:t>
      </w:r>
      <w:proofErr w:type="spellEnd"/>
      <w:r>
        <w:rPr>
          <w:rStyle w:val="FontStyle13"/>
        </w:rPr>
        <w:t xml:space="preserve"> 3 i 6.</w:t>
      </w:r>
    </w:p>
    <w:p w:rsidR="0001703A" w:rsidRDefault="00431600">
      <w:pPr>
        <w:pStyle w:val="Style5"/>
        <w:widowControl/>
        <w:spacing w:line="235" w:lineRule="exact"/>
        <w:ind w:left="302"/>
      </w:pPr>
      <w:r>
        <w:rPr>
          <w:rStyle w:val="FontStyle13"/>
        </w:rPr>
        <w:t xml:space="preserve">Wykonawcy występujący wspólnie muszą złożyć </w:t>
      </w:r>
      <w:r>
        <w:rPr>
          <w:rStyle w:val="FontStyle12"/>
        </w:rPr>
        <w:t xml:space="preserve">łącznie </w:t>
      </w:r>
      <w:r>
        <w:rPr>
          <w:rStyle w:val="FontStyle13"/>
        </w:rPr>
        <w:t xml:space="preserve">oświadczenia lub dokumenty wskazane w </w:t>
      </w:r>
      <w:proofErr w:type="spellStart"/>
      <w:r>
        <w:rPr>
          <w:rStyle w:val="FontStyle13"/>
        </w:rPr>
        <w:t>pkt</w:t>
      </w:r>
      <w:proofErr w:type="spellEnd"/>
      <w:r>
        <w:rPr>
          <w:rStyle w:val="FontStyle13"/>
        </w:rPr>
        <w:t xml:space="preserve"> 11 </w:t>
      </w:r>
      <w:proofErr w:type="spellStart"/>
      <w:r>
        <w:rPr>
          <w:rStyle w:val="FontStyle13"/>
        </w:rPr>
        <w:t>ppkt</w:t>
      </w:r>
      <w:proofErr w:type="spellEnd"/>
      <w:r>
        <w:rPr>
          <w:rStyle w:val="FontStyle13"/>
        </w:rPr>
        <w:t xml:space="preserve"> 1,2,4,5, i 7.</w:t>
      </w:r>
    </w:p>
    <w:p w:rsidR="0001703A" w:rsidRDefault="00431600">
      <w:pPr>
        <w:pStyle w:val="Style6"/>
        <w:widowControl/>
        <w:spacing w:before="182" w:line="240" w:lineRule="exact"/>
        <w:ind w:left="293" w:hanging="10"/>
      </w:pPr>
      <w:r>
        <w:rPr>
          <w:rStyle w:val="FontStyle12"/>
          <w:u w:val="single"/>
        </w:rPr>
        <w:t>Uwaga</w:t>
      </w:r>
    </w:p>
    <w:p w:rsidR="0001703A" w:rsidRDefault="00431600">
      <w:pPr>
        <w:pStyle w:val="Style5"/>
        <w:widowControl/>
        <w:ind w:left="283"/>
      </w:pPr>
      <w:r>
        <w:rPr>
          <w:rStyle w:val="FontStyle13"/>
        </w:rPr>
        <w:t xml:space="preserve">Jeżeli wykonawca ma siedzibę lub miejsce zamieszkania poza terytorium Rzeczypospolitej Polskiej, zamiast dokumentów, o których mowa w </w:t>
      </w:r>
      <w:proofErr w:type="spellStart"/>
      <w:r>
        <w:rPr>
          <w:rStyle w:val="FontStyle13"/>
        </w:rPr>
        <w:t>pkt</w:t>
      </w:r>
      <w:proofErr w:type="spellEnd"/>
      <w:r>
        <w:rPr>
          <w:rStyle w:val="FontStyle13"/>
        </w:rPr>
        <w:t xml:space="preserve"> 11 </w:t>
      </w:r>
      <w:proofErr w:type="spellStart"/>
      <w:r>
        <w:rPr>
          <w:rStyle w:val="FontStyle13"/>
        </w:rPr>
        <w:t>ppkt</w:t>
      </w:r>
      <w:proofErr w:type="spellEnd"/>
      <w:r>
        <w:rPr>
          <w:rStyle w:val="FontStyle13"/>
        </w:rPr>
        <w:t xml:space="preserve"> 3 lit. b) składa dokument lub dokumenty wystawione w kraju, w którym ma siedzibę lub miejsce zamieszkania, potwierdzające odpowiednio, że nie otwarto jego likwidacji ani nie ogłoszono upadłości,</w:t>
      </w:r>
    </w:p>
    <w:p w:rsidR="0001703A" w:rsidRDefault="00431600">
      <w:pPr>
        <w:pStyle w:val="Style5"/>
        <w:widowControl/>
        <w:ind w:left="293"/>
      </w:pPr>
      <w:r>
        <w:rPr>
          <w:rStyle w:val="FontStyle13"/>
        </w:rPr>
        <w:t>Dokumenty, o których mowa powyżej powinny być wystawione nie wcześniej niż 6 miesięcy przed upływem terminu składania ofert.</w:t>
      </w:r>
    </w:p>
    <w:p w:rsidR="0001703A" w:rsidRDefault="00431600">
      <w:pPr>
        <w:pStyle w:val="Style5"/>
        <w:widowControl/>
        <w:ind w:left="288"/>
      </w:pPr>
      <w:r>
        <w:rPr>
          <w:rStyle w:val="FontStyle13"/>
        </w:rPr>
        <w:t>Jeżeli w miejscu zamieszkania osoby lub kraju, w którym wykonawca ma siedzibę lub miejsce zamieszkania, nie wydaje się dokumentów, o których mowa powyżej, zastępuje się je dokumentami zawierającymi oświadczenie złożone przed notariuszem, właściwym organem sądowym, administracyjnym albo organem samorządu zawodowego lub gospodarczego odpowiednio miejsca zamieszkania osoby lub kraju, w którym wykonawca ma siedzibę lub miejsce zamieszkania. Przepis dotyczący terminu wystawienia dokumentu stosuje się odpowiednio.</w:t>
      </w:r>
    </w:p>
    <w:p w:rsidR="0001703A" w:rsidRDefault="00431600">
      <w:pPr>
        <w:pStyle w:val="Style5"/>
        <w:widowControl/>
        <w:ind w:left="293"/>
      </w:pPr>
      <w:r>
        <w:rPr>
          <w:rStyle w:val="FontStyle13"/>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01703A" w:rsidRDefault="00431600">
      <w:pPr>
        <w:pStyle w:val="Style7"/>
        <w:widowControl/>
        <w:spacing w:before="182"/>
        <w:ind w:firstLine="0"/>
      </w:pPr>
      <w:r>
        <w:rPr>
          <w:rStyle w:val="FontStyle12"/>
        </w:rPr>
        <w:t xml:space="preserve">12. </w:t>
      </w:r>
      <w:r>
        <w:rPr>
          <w:rStyle w:val="FontStyle12"/>
          <w:u w:val="single"/>
        </w:rPr>
        <w:t>Sposób porozumiewania się zamawiającego z wykonawcami.</w:t>
      </w:r>
    </w:p>
    <w:p w:rsidR="0001703A" w:rsidRDefault="00431600" w:rsidP="00DE27F3">
      <w:pPr>
        <w:pStyle w:val="Style3"/>
        <w:widowControl/>
        <w:numPr>
          <w:ilvl w:val="0"/>
          <w:numId w:val="25"/>
        </w:numPr>
        <w:tabs>
          <w:tab w:val="left" w:pos="1906"/>
        </w:tabs>
        <w:jc w:val="both"/>
      </w:pPr>
      <w:r>
        <w:rPr>
          <w:rStyle w:val="FontStyle13"/>
        </w:rPr>
        <w:t>Zgodnie z wyborem zamawiającego oświadczenia, wnioski, zawiadomienia oraz inne informacje zamawiający i wykonawcy przekazują pisemnie lub faksem.</w:t>
      </w:r>
    </w:p>
    <w:p w:rsidR="0001703A" w:rsidRDefault="00431600" w:rsidP="00DE27F3">
      <w:pPr>
        <w:pStyle w:val="Style3"/>
        <w:widowControl/>
        <w:numPr>
          <w:ilvl w:val="0"/>
          <w:numId w:val="25"/>
        </w:numPr>
        <w:tabs>
          <w:tab w:val="left" w:pos="1906"/>
        </w:tabs>
        <w:jc w:val="both"/>
      </w:pPr>
      <w:r>
        <w:rPr>
          <w:rStyle w:val="FontStyle13"/>
        </w:rPr>
        <w:t>Jeżeli oświadczenia, wnioski, zawiadomienia oraz informacje przekazywane są za pomocą faksu, każda ze stron na żądanie drugiej strony niezwłocznie potwierdza fakt ich otrzymania.</w:t>
      </w:r>
    </w:p>
    <w:p w:rsidR="0001703A" w:rsidRDefault="00431600" w:rsidP="00DE27F3">
      <w:pPr>
        <w:pStyle w:val="Style3"/>
        <w:widowControl/>
        <w:numPr>
          <w:ilvl w:val="0"/>
          <w:numId w:val="25"/>
        </w:numPr>
        <w:tabs>
          <w:tab w:val="left" w:pos="1906"/>
        </w:tabs>
        <w:jc w:val="both"/>
      </w:pPr>
      <w:r>
        <w:rPr>
          <w:rStyle w:val="FontStyle13"/>
        </w:rPr>
        <w:t>Jeżeli wykonawca nie potwierdzi otrzymania faksu w dniu jego nadania Zamawiający ma prawo uznać, że dokument wysłany faksem został doręczony w tym samym dniu, a podstawą jego doręczenia jest wydruk nadania faksu.</w:t>
      </w:r>
    </w:p>
    <w:p w:rsidR="0001703A" w:rsidRDefault="00431600" w:rsidP="00DE27F3">
      <w:pPr>
        <w:pStyle w:val="Style3"/>
        <w:widowControl/>
        <w:numPr>
          <w:ilvl w:val="0"/>
          <w:numId w:val="25"/>
        </w:numPr>
        <w:tabs>
          <w:tab w:val="left" w:pos="1906"/>
        </w:tabs>
        <w:jc w:val="both"/>
      </w:pPr>
      <w:r>
        <w:rPr>
          <w:rStyle w:val="FontStyle13"/>
        </w:rPr>
        <w:t>Wykonawca może zwrócić się do zamawiającego o wyjaśnienie treści specyfikacji istotnych warunków zamówienia. Wniosek o ww. wyjaśnienie winien mieć formę pisemną. Zamawiający jest obowiązany udzielić wyjaśnień niezwłocznie, jednak nie później niż na 2 dni przed upływem terminu składania ofert - jeżeli wartość zamówienia jest mniejsza niż kwoty określone w przepisach wydanych na podstawie art. 11 ust. 8</w:t>
      </w:r>
    </w:p>
    <w:p w:rsidR="0001703A" w:rsidRDefault="00431600">
      <w:pPr>
        <w:pStyle w:val="Style8"/>
        <w:widowControl/>
        <w:ind w:left="850"/>
        <w:jc w:val="both"/>
      </w:pPr>
      <w:r>
        <w:rPr>
          <w:rStyle w:val="FontStyle13"/>
        </w:rPr>
        <w:t xml:space="preserve">- pod warunkiem, że wniosek o wyjaśnienie treści specyfikacji istotnych warunków zamówienia wpłynął do zamawiającego nie później niż do końca </w:t>
      </w:r>
      <w:proofErr w:type="spellStart"/>
      <w:r>
        <w:rPr>
          <w:rStyle w:val="FontStyle13"/>
        </w:rPr>
        <w:t>dnią</w:t>
      </w:r>
      <w:proofErr w:type="spellEnd"/>
      <w:r>
        <w:rPr>
          <w:rStyle w:val="FontStyle13"/>
        </w:rPr>
        <w:t xml:space="preserve"> w którym upływa połowa wyznaczonego terminu składania ofert, tj. do dnia 30.07.2012 r.</w:t>
      </w:r>
    </w:p>
    <w:p w:rsidR="0001703A" w:rsidRDefault="00431600" w:rsidP="00DE27F3">
      <w:pPr>
        <w:pStyle w:val="Style3"/>
        <w:widowControl/>
        <w:numPr>
          <w:ilvl w:val="0"/>
          <w:numId w:val="26"/>
        </w:numPr>
        <w:tabs>
          <w:tab w:val="left" w:pos="1906"/>
        </w:tabs>
        <w:jc w:val="both"/>
      </w:pPr>
      <w:r>
        <w:rPr>
          <w:rStyle w:val="FontStyle13"/>
        </w:rPr>
        <w:t>Jeżeli wniosek o wyjaśnienie treści specyfikacji istotnych warunków zamówienia wpłynął po upływie terminu składania wniosku, o którym mowa w pkt. 4), lub dotyczy udzielonych wyjaśnień, zamawiający może udzielić wyjaśnień albo pozostawić wniosek bez rozpatrzenia.</w:t>
      </w:r>
    </w:p>
    <w:p w:rsidR="0001703A" w:rsidRDefault="00431600" w:rsidP="00DE27F3">
      <w:pPr>
        <w:pStyle w:val="Style3"/>
        <w:widowControl/>
        <w:numPr>
          <w:ilvl w:val="0"/>
          <w:numId w:val="26"/>
        </w:numPr>
        <w:tabs>
          <w:tab w:val="left" w:pos="1906"/>
        </w:tabs>
        <w:jc w:val="both"/>
      </w:pPr>
      <w:r>
        <w:rPr>
          <w:rStyle w:val="FontStyle13"/>
        </w:rPr>
        <w:t>Przedłużenie terminu składania ofert nie wpływa na bieg terminu składania wniosku, o którym mowa w pkt. 4).</w:t>
      </w:r>
    </w:p>
    <w:p w:rsidR="0001703A" w:rsidRDefault="00431600" w:rsidP="00DE27F3">
      <w:pPr>
        <w:pStyle w:val="Style3"/>
        <w:widowControl/>
        <w:numPr>
          <w:ilvl w:val="0"/>
          <w:numId w:val="26"/>
        </w:numPr>
        <w:tabs>
          <w:tab w:val="left" w:pos="1906"/>
        </w:tabs>
        <w:jc w:val="both"/>
      </w:pPr>
      <w:r>
        <w:rPr>
          <w:rStyle w:val="FontStyle13"/>
        </w:rPr>
        <w:t xml:space="preserve">Zamawiający jednocześnie przekaże treść zapytania wraz z wyjaśnieniem wszystkim wykonawcom, którym przekazano SIWZ bez ujawnienia źródła zapytania oraz zamieści je na stronie internetowej </w:t>
      </w:r>
      <w:hyperlink r:id="rId9">
        <w:r>
          <w:rPr>
            <w:rStyle w:val="czeinternetowe"/>
            <w:b/>
            <w:bCs/>
            <w:sz w:val="20"/>
            <w:szCs w:val="20"/>
          </w:rPr>
          <w:t>www.</w:t>
        </w:r>
      </w:hyperlink>
      <w:r>
        <w:rPr>
          <w:b/>
          <w:bCs/>
          <w:sz w:val="20"/>
          <w:szCs w:val="20"/>
        </w:rPr>
        <w:t>tuczepy.pl</w:t>
      </w:r>
    </w:p>
    <w:p w:rsidR="0001703A" w:rsidRDefault="00431600" w:rsidP="00DE27F3">
      <w:pPr>
        <w:pStyle w:val="Style3"/>
        <w:widowControl/>
        <w:numPr>
          <w:ilvl w:val="0"/>
          <w:numId w:val="26"/>
        </w:numPr>
        <w:tabs>
          <w:tab w:val="left" w:pos="1906"/>
        </w:tabs>
        <w:spacing w:before="10"/>
        <w:jc w:val="both"/>
      </w:pPr>
      <w:r>
        <w:rPr>
          <w:rStyle w:val="FontStyle13"/>
        </w:rPr>
        <w:t>Wszelkie pytania i wątpliwości dotyczące prowadzonego postępowania należy kierować na adres Zamawiającego podany w pkt. 1 SIWZ.</w:t>
      </w:r>
    </w:p>
    <w:p w:rsidR="0001703A" w:rsidRDefault="0001703A">
      <w:pPr>
        <w:pStyle w:val="Style9"/>
        <w:widowControl/>
        <w:spacing w:line="240" w:lineRule="exact"/>
        <w:ind w:left="2376" w:right="2347"/>
      </w:pPr>
    </w:p>
    <w:p w:rsidR="0001703A" w:rsidRDefault="0001703A">
      <w:pPr>
        <w:pStyle w:val="Style9"/>
        <w:widowControl/>
        <w:spacing w:before="14"/>
        <w:ind w:left="2376" w:right="2347"/>
      </w:pPr>
    </w:p>
    <w:p w:rsidR="0001703A" w:rsidRDefault="0001703A">
      <w:pPr>
        <w:pStyle w:val="Style9"/>
        <w:widowControl/>
        <w:spacing w:before="14"/>
        <w:ind w:left="2376" w:right="2347"/>
      </w:pPr>
    </w:p>
    <w:p w:rsidR="0001703A" w:rsidRDefault="0001703A">
      <w:pPr>
        <w:pStyle w:val="Style9"/>
        <w:widowControl/>
        <w:spacing w:before="14"/>
        <w:ind w:left="2376" w:right="2347"/>
      </w:pPr>
    </w:p>
    <w:p w:rsidR="0001703A" w:rsidRDefault="0001703A">
      <w:pPr>
        <w:pStyle w:val="Style9"/>
        <w:widowControl/>
        <w:spacing w:before="14"/>
        <w:ind w:left="2376" w:right="2347"/>
      </w:pPr>
    </w:p>
    <w:p w:rsidR="0001703A" w:rsidRDefault="0001703A">
      <w:pPr>
        <w:pStyle w:val="Style9"/>
        <w:widowControl/>
        <w:spacing w:before="14"/>
        <w:ind w:left="2376" w:right="2347"/>
      </w:pPr>
    </w:p>
    <w:p w:rsidR="0001703A" w:rsidRDefault="0001703A">
      <w:pPr>
        <w:pStyle w:val="Style9"/>
        <w:widowControl/>
        <w:spacing w:before="14"/>
        <w:ind w:left="2376" w:right="2347"/>
      </w:pPr>
    </w:p>
    <w:p w:rsidR="0001703A" w:rsidRDefault="0001703A">
      <w:pPr>
        <w:pStyle w:val="Style9"/>
        <w:widowControl/>
        <w:spacing w:before="14"/>
        <w:ind w:left="2376" w:right="2347"/>
      </w:pPr>
    </w:p>
    <w:p w:rsidR="0001703A" w:rsidRDefault="0001703A">
      <w:pPr>
        <w:pStyle w:val="Style9"/>
        <w:widowControl/>
        <w:spacing w:before="14"/>
        <w:ind w:left="2376" w:right="2347"/>
      </w:pPr>
    </w:p>
    <w:p w:rsidR="0001703A" w:rsidRDefault="0001703A">
      <w:pPr>
        <w:pStyle w:val="Style9"/>
        <w:widowControl/>
        <w:spacing w:before="14"/>
        <w:ind w:left="2376" w:right="2347"/>
      </w:pPr>
    </w:p>
    <w:p w:rsidR="0001703A" w:rsidRDefault="0001703A">
      <w:pPr>
        <w:pStyle w:val="Style9"/>
        <w:widowControl/>
        <w:spacing w:before="14"/>
        <w:ind w:left="2376" w:right="2347"/>
      </w:pPr>
    </w:p>
    <w:p w:rsidR="0001703A" w:rsidRDefault="0001703A">
      <w:pPr>
        <w:pStyle w:val="Style9"/>
        <w:widowControl/>
        <w:spacing w:before="14"/>
        <w:ind w:left="2376" w:right="2347"/>
        <w:jc w:val="center"/>
      </w:pPr>
    </w:p>
    <w:p w:rsidR="0001703A" w:rsidRDefault="0001703A">
      <w:pPr>
        <w:pStyle w:val="Style9"/>
        <w:widowControl/>
        <w:spacing w:before="14"/>
        <w:ind w:right="2347" w:firstLine="708"/>
        <w:jc w:val="center"/>
      </w:pPr>
    </w:p>
    <w:p w:rsidR="0001703A" w:rsidRDefault="00431600">
      <w:pPr>
        <w:pStyle w:val="Style9"/>
        <w:widowControl/>
        <w:spacing w:before="14"/>
        <w:ind w:right="2347"/>
        <w:jc w:val="center"/>
      </w:pPr>
      <w:r>
        <w:rPr>
          <w:rStyle w:val="FontStyle14"/>
          <w:rFonts w:ascii="Times New Roman" w:hAnsi="Times New Roman" w:cs="Times New Roman"/>
          <w:sz w:val="20"/>
          <w:szCs w:val="20"/>
        </w:rPr>
        <w:tab/>
      </w:r>
      <w:r>
        <w:rPr>
          <w:rStyle w:val="FontStyle14"/>
          <w:rFonts w:ascii="Times New Roman" w:hAnsi="Times New Roman" w:cs="Times New Roman"/>
          <w:sz w:val="20"/>
          <w:szCs w:val="20"/>
        </w:rPr>
        <w:tab/>
        <w:t xml:space="preserve">Projekt współfinansowany przez Unię Europejską w ramach </w:t>
      </w:r>
    </w:p>
    <w:p w:rsidR="0001703A" w:rsidRDefault="00431600">
      <w:pPr>
        <w:pStyle w:val="Style9"/>
        <w:widowControl/>
        <w:spacing w:before="14"/>
        <w:ind w:right="2347"/>
        <w:jc w:val="center"/>
      </w:pPr>
      <w:r>
        <w:rPr>
          <w:rStyle w:val="FontStyle14"/>
          <w:rFonts w:ascii="Times New Roman" w:hAnsi="Times New Roman" w:cs="Times New Roman"/>
          <w:sz w:val="20"/>
          <w:szCs w:val="20"/>
        </w:rPr>
        <w:tab/>
        <w:t xml:space="preserve">       Europejskiego Funduszu Społecznego</w:t>
      </w:r>
    </w:p>
    <w:p w:rsidR="0001703A" w:rsidRDefault="0001703A">
      <w:pPr>
        <w:pStyle w:val="Style9"/>
        <w:widowControl/>
        <w:spacing w:before="14"/>
        <w:ind w:right="2347" w:firstLine="708"/>
        <w:jc w:val="center"/>
      </w:pPr>
    </w:p>
    <w:p w:rsidR="0001703A" w:rsidRDefault="00431600" w:rsidP="00DE27F3">
      <w:pPr>
        <w:pStyle w:val="Style2"/>
        <w:widowControl/>
        <w:numPr>
          <w:ilvl w:val="0"/>
          <w:numId w:val="27"/>
        </w:numPr>
        <w:tabs>
          <w:tab w:val="left" w:pos="1723"/>
        </w:tabs>
        <w:spacing w:line="245" w:lineRule="exact"/>
      </w:pPr>
      <w:r>
        <w:rPr>
          <w:rStyle w:val="FontStyle11"/>
        </w:rPr>
        <w:t xml:space="preserve">W uzasadnionych przypadkach Zamawiający może przed upływem terminu do składania ofert, zmienić treść SIWZ. Dokonaną zmianę specyfikacji zamawiający przekazuje niezwłocznie wszystkim wykonawcom, którym przekazano SIWZ i zamieszczona na stronie internetowej: </w:t>
      </w:r>
      <w:hyperlink r:id="rId10">
        <w:r>
          <w:rPr>
            <w:rStyle w:val="czeinternetowe"/>
            <w:b/>
            <w:bCs/>
            <w:sz w:val="20"/>
            <w:szCs w:val="20"/>
          </w:rPr>
          <w:t>www.tuczepy.pl</w:t>
        </w:r>
      </w:hyperlink>
    </w:p>
    <w:p w:rsidR="0001703A" w:rsidRDefault="00431600">
      <w:pPr>
        <w:pStyle w:val="Style2"/>
        <w:widowControl/>
        <w:spacing w:line="245" w:lineRule="exact"/>
        <w:ind w:firstLine="0"/>
        <w:jc w:val="left"/>
      </w:pPr>
      <w:r>
        <w:rPr>
          <w:rStyle w:val="FontStyle11"/>
          <w:b/>
          <w:bCs/>
          <w:sz w:val="24"/>
          <w:szCs w:val="24"/>
        </w:rPr>
        <w:t>10)</w:t>
      </w:r>
      <w:r>
        <w:rPr>
          <w:rStyle w:val="FontStyle11"/>
        </w:rPr>
        <w:t xml:space="preserve">Jeżeli zmiana treści specyfikacji istotnych warunków zamówienia prowadzi do zmiany treści ogłoszenia o zamówieniu Zamawiający zamieszcza ogłoszenie o zmianie ogłoszenia w Biuletynie Zamówień Publicznych, na stronie internetowej </w:t>
      </w:r>
      <w:hyperlink r:id="rId11">
        <w:r>
          <w:rPr>
            <w:rStyle w:val="czeinternetowe"/>
            <w:b/>
            <w:bCs/>
            <w:sz w:val="20"/>
            <w:szCs w:val="20"/>
          </w:rPr>
          <w:t>www.tuczepy.pl</w:t>
        </w:r>
      </w:hyperlink>
      <w:r>
        <w:rPr>
          <w:rStyle w:val="FontStyle12"/>
        </w:rPr>
        <w:t xml:space="preserve"> </w:t>
      </w:r>
      <w:r>
        <w:rPr>
          <w:rStyle w:val="FontStyle11"/>
        </w:rPr>
        <w:t>oraz w siedzibie Zamawiającego.</w:t>
      </w:r>
    </w:p>
    <w:p w:rsidR="0001703A" w:rsidRDefault="00431600">
      <w:pPr>
        <w:pStyle w:val="Style2"/>
        <w:widowControl/>
        <w:tabs>
          <w:tab w:val="left" w:pos="11"/>
          <w:tab w:val="left" w:pos="707"/>
        </w:tabs>
        <w:spacing w:line="245" w:lineRule="exact"/>
        <w:ind w:firstLine="0"/>
      </w:pPr>
      <w:r>
        <w:rPr>
          <w:rStyle w:val="FontStyle11"/>
          <w:b/>
          <w:bCs/>
          <w:sz w:val="24"/>
          <w:szCs w:val="24"/>
        </w:rPr>
        <w:t>11)</w:t>
      </w:r>
      <w:r>
        <w:rPr>
          <w:rStyle w:val="FontStyle11"/>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w:t>
      </w:r>
      <w:hyperlink r:id="rId12">
        <w:r>
          <w:rPr>
            <w:rStyle w:val="czeinternetowe"/>
            <w:b/>
            <w:bCs/>
            <w:sz w:val="20"/>
            <w:szCs w:val="20"/>
          </w:rPr>
          <w:t>www.tuczepy.pl</w:t>
        </w:r>
      </w:hyperlink>
      <w:r>
        <w:rPr>
          <w:rStyle w:val="FontStyle12"/>
        </w:rPr>
        <w:t xml:space="preserve">. </w:t>
      </w:r>
      <w:r>
        <w:rPr>
          <w:rStyle w:val="FontStyle11"/>
        </w:rPr>
        <w:t xml:space="preserve">Przepis </w:t>
      </w:r>
      <w:proofErr w:type="spellStart"/>
      <w:r>
        <w:rPr>
          <w:rStyle w:val="FontStyle11"/>
        </w:rPr>
        <w:t>ppkt</w:t>
      </w:r>
      <w:proofErr w:type="spellEnd"/>
      <w:r>
        <w:rPr>
          <w:rStyle w:val="FontStyle11"/>
        </w:rPr>
        <w:t xml:space="preserve"> 10 stosuje się odpowiednio.</w:t>
      </w:r>
    </w:p>
    <w:p w:rsidR="0001703A" w:rsidRDefault="00431600" w:rsidP="00DE27F3">
      <w:pPr>
        <w:pStyle w:val="Style5"/>
        <w:widowControl/>
        <w:numPr>
          <w:ilvl w:val="0"/>
          <w:numId w:val="28"/>
        </w:numPr>
        <w:tabs>
          <w:tab w:val="left" w:pos="394"/>
        </w:tabs>
        <w:spacing w:before="365" w:line="100" w:lineRule="atLeast"/>
        <w:jc w:val="left"/>
      </w:pPr>
      <w:r>
        <w:rPr>
          <w:rStyle w:val="FontStyle12"/>
          <w:u w:val="single"/>
        </w:rPr>
        <w:t>Osoby uprawnione do porozumiewania się z wykonawcami.</w:t>
      </w:r>
    </w:p>
    <w:p w:rsidR="0001703A" w:rsidRDefault="00431600">
      <w:pPr>
        <w:pStyle w:val="Style4"/>
        <w:widowControl/>
        <w:tabs>
          <w:tab w:val="left" w:pos="557"/>
        </w:tabs>
        <w:spacing w:before="19" w:line="240" w:lineRule="exact"/>
        <w:ind w:right="5242" w:firstLine="0"/>
      </w:pPr>
      <w:r>
        <w:rPr>
          <w:rFonts w:ascii="Times New Roman" w:hAnsi="Times New Roman" w:cs="Calibri"/>
          <w:sz w:val="20"/>
          <w:szCs w:val="20"/>
          <w:lang w:eastAsia="en-US"/>
        </w:rPr>
        <w:tab/>
        <w:t>-</w:t>
      </w:r>
      <w:r>
        <w:rPr>
          <w:rStyle w:val="FontStyle11"/>
        </w:rPr>
        <w:t xml:space="preserve">sprawy formalne, dotyczące specyfikacji </w:t>
      </w:r>
    </w:p>
    <w:p w:rsidR="0001703A" w:rsidRDefault="00431600">
      <w:pPr>
        <w:pStyle w:val="Style4"/>
        <w:widowControl/>
        <w:tabs>
          <w:tab w:val="left" w:pos="2228"/>
        </w:tabs>
        <w:spacing w:before="19" w:line="240" w:lineRule="exact"/>
        <w:ind w:left="557" w:right="5242" w:firstLine="0"/>
      </w:pPr>
      <w:r>
        <w:rPr>
          <w:rStyle w:val="FontStyle11"/>
        </w:rPr>
        <w:t>imię i nazwisko: Dorota Czerwiec</w:t>
      </w:r>
    </w:p>
    <w:p w:rsidR="0001703A" w:rsidRDefault="00431600">
      <w:pPr>
        <w:pStyle w:val="Style6"/>
        <w:widowControl/>
        <w:spacing w:line="240" w:lineRule="exact"/>
        <w:ind w:left="557" w:firstLine="0"/>
      </w:pPr>
      <w:r>
        <w:rPr>
          <w:rStyle w:val="FontStyle11"/>
        </w:rPr>
        <w:t>stanowisko: Dyrektor GZOS i P</w:t>
      </w:r>
    </w:p>
    <w:p w:rsidR="0001703A" w:rsidRDefault="00431600">
      <w:pPr>
        <w:pStyle w:val="Style4"/>
        <w:widowControl/>
        <w:tabs>
          <w:tab w:val="left" w:pos="557"/>
        </w:tabs>
        <w:spacing w:before="19" w:line="240" w:lineRule="exact"/>
        <w:ind w:right="4838"/>
      </w:pPr>
      <w:r>
        <w:rPr>
          <w:rStyle w:val="FontStyle11"/>
        </w:rPr>
        <w:t xml:space="preserve">  -sprawy, dotyczące przedmiotu zamówienia</w:t>
      </w:r>
    </w:p>
    <w:p w:rsidR="0001703A" w:rsidRDefault="00431600">
      <w:pPr>
        <w:pStyle w:val="Style4"/>
        <w:widowControl/>
        <w:tabs>
          <w:tab w:val="left" w:pos="2228"/>
        </w:tabs>
        <w:spacing w:before="19" w:line="240" w:lineRule="exact"/>
        <w:ind w:left="557" w:right="4832" w:hanging="289"/>
      </w:pPr>
      <w:r>
        <w:rPr>
          <w:rStyle w:val="FontStyle11"/>
        </w:rPr>
        <w:t xml:space="preserve"> </w:t>
      </w:r>
      <w:r>
        <w:rPr>
          <w:rStyle w:val="FontStyle11"/>
        </w:rPr>
        <w:tab/>
        <w:t>imię i nazwisko: Dorota Czerwiec</w:t>
      </w:r>
    </w:p>
    <w:p w:rsidR="0001703A" w:rsidRDefault="00431600">
      <w:pPr>
        <w:pStyle w:val="Style6"/>
        <w:widowControl/>
        <w:spacing w:line="240" w:lineRule="exact"/>
        <w:ind w:left="432" w:firstLine="5"/>
      </w:pPr>
      <w:r>
        <w:rPr>
          <w:rStyle w:val="FontStyle11"/>
        </w:rPr>
        <w:t xml:space="preserve">  stanowisko: Dyrektor GZOS i P</w:t>
      </w:r>
    </w:p>
    <w:p w:rsidR="0001703A" w:rsidRDefault="00431600">
      <w:pPr>
        <w:pStyle w:val="Style6"/>
        <w:widowControl/>
        <w:spacing w:line="240" w:lineRule="exact"/>
        <w:ind w:left="437" w:hanging="43"/>
      </w:pPr>
      <w:r>
        <w:rPr>
          <w:rStyle w:val="FontStyle11"/>
        </w:rPr>
        <w:t>Ww. osoby nie są upoważnione do udzielania wykonawcom informacji w zakresie wyjaśniania treści SIWZ.</w:t>
      </w:r>
    </w:p>
    <w:p w:rsidR="0001703A" w:rsidRDefault="00431600" w:rsidP="00DE27F3">
      <w:pPr>
        <w:pStyle w:val="Style5"/>
        <w:widowControl/>
        <w:numPr>
          <w:ilvl w:val="0"/>
          <w:numId w:val="29"/>
        </w:numPr>
        <w:tabs>
          <w:tab w:val="left" w:pos="394"/>
        </w:tabs>
        <w:spacing w:before="365" w:line="100" w:lineRule="atLeast"/>
        <w:jc w:val="left"/>
      </w:pPr>
      <w:r>
        <w:rPr>
          <w:rStyle w:val="FontStyle12"/>
          <w:u w:val="single"/>
        </w:rPr>
        <w:t>Wymagania dotyczące wadium.</w:t>
      </w:r>
    </w:p>
    <w:p w:rsidR="0001703A" w:rsidRDefault="00431600">
      <w:pPr>
        <w:pStyle w:val="Style6"/>
        <w:widowControl/>
        <w:spacing w:before="10" w:line="100" w:lineRule="atLeast"/>
        <w:ind w:left="432" w:hanging="38"/>
      </w:pPr>
      <w:r>
        <w:rPr>
          <w:rStyle w:val="FontStyle11"/>
        </w:rPr>
        <w:t>Zamawiający nie wymaga wniesienia wadium.</w:t>
      </w:r>
    </w:p>
    <w:p w:rsidR="0001703A" w:rsidRDefault="00431600" w:rsidP="00DE27F3">
      <w:pPr>
        <w:pStyle w:val="Style5"/>
        <w:widowControl/>
        <w:numPr>
          <w:ilvl w:val="0"/>
          <w:numId w:val="30"/>
        </w:numPr>
        <w:tabs>
          <w:tab w:val="left" w:pos="394"/>
        </w:tabs>
        <w:spacing w:before="350" w:line="240" w:lineRule="exact"/>
        <w:jc w:val="left"/>
      </w:pPr>
      <w:r>
        <w:rPr>
          <w:rStyle w:val="FontStyle12"/>
          <w:u w:val="single"/>
        </w:rPr>
        <w:t>Termin związania ofertą</w:t>
      </w:r>
    </w:p>
    <w:p w:rsidR="0001703A" w:rsidRDefault="0001703A">
      <w:pPr>
        <w:pStyle w:val="Domylnie"/>
      </w:pPr>
    </w:p>
    <w:p w:rsidR="0001703A" w:rsidRDefault="00431600" w:rsidP="00DE27F3">
      <w:pPr>
        <w:pStyle w:val="Style2"/>
        <w:widowControl/>
        <w:numPr>
          <w:ilvl w:val="0"/>
          <w:numId w:val="31"/>
        </w:numPr>
        <w:tabs>
          <w:tab w:val="left" w:pos="1444"/>
        </w:tabs>
        <w:spacing w:line="240" w:lineRule="exact"/>
        <w:jc w:val="left"/>
      </w:pPr>
      <w:r>
        <w:rPr>
          <w:rStyle w:val="FontStyle11"/>
        </w:rPr>
        <w:t>Wykonawca pozostaje związany złożoną ofertą przez okres 30 dni.</w:t>
      </w:r>
    </w:p>
    <w:p w:rsidR="0001703A" w:rsidRDefault="00431600" w:rsidP="00DE27F3">
      <w:pPr>
        <w:pStyle w:val="Style2"/>
        <w:widowControl/>
        <w:numPr>
          <w:ilvl w:val="0"/>
          <w:numId w:val="31"/>
        </w:numPr>
        <w:tabs>
          <w:tab w:val="left" w:pos="1444"/>
        </w:tabs>
        <w:spacing w:line="240" w:lineRule="exact"/>
        <w:jc w:val="left"/>
      </w:pPr>
      <w:r>
        <w:rPr>
          <w:rStyle w:val="FontStyle11"/>
        </w:rPr>
        <w:t>Bieg terminu związania ofertą rozpoczyna się wraz z upływem terminu składania ofert.</w:t>
      </w:r>
    </w:p>
    <w:p w:rsidR="0001703A" w:rsidRDefault="00431600" w:rsidP="00DE27F3">
      <w:pPr>
        <w:pStyle w:val="Style2"/>
        <w:widowControl/>
        <w:numPr>
          <w:ilvl w:val="0"/>
          <w:numId w:val="31"/>
        </w:numPr>
        <w:tabs>
          <w:tab w:val="left" w:pos="1982"/>
        </w:tabs>
        <w:spacing w:line="240" w:lineRule="exact"/>
      </w:pPr>
      <w:r>
        <w:rPr>
          <w:rStyle w:val="FontStyle11"/>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01703A" w:rsidRDefault="00431600">
      <w:pPr>
        <w:pStyle w:val="Style5"/>
        <w:widowControl/>
        <w:tabs>
          <w:tab w:val="left" w:pos="1576"/>
        </w:tabs>
        <w:spacing w:before="182"/>
        <w:ind w:left="394" w:right="5645"/>
      </w:pPr>
      <w:r>
        <w:rPr>
          <w:rStyle w:val="FontStyle12"/>
        </w:rPr>
        <w:t>16.</w:t>
      </w:r>
      <w:r>
        <w:rPr>
          <w:rStyle w:val="FontStyle12"/>
          <w:u w:val="single"/>
        </w:rPr>
        <w:t>Opis sposobu przygotowania ofert</w:t>
      </w:r>
    </w:p>
    <w:p w:rsidR="0001703A" w:rsidRDefault="00431600">
      <w:pPr>
        <w:pStyle w:val="Style5"/>
        <w:widowControl/>
        <w:tabs>
          <w:tab w:val="left" w:pos="1576"/>
        </w:tabs>
        <w:spacing w:before="182"/>
        <w:ind w:left="394" w:right="5645"/>
      </w:pPr>
      <w:r>
        <w:rPr>
          <w:rStyle w:val="FontStyle12"/>
        </w:rPr>
        <w:t>1. Wymogi formalne:</w:t>
      </w:r>
    </w:p>
    <w:p w:rsidR="0001703A" w:rsidRDefault="00431600" w:rsidP="00DE27F3">
      <w:pPr>
        <w:pStyle w:val="Style2"/>
        <w:widowControl/>
        <w:numPr>
          <w:ilvl w:val="0"/>
          <w:numId w:val="32"/>
        </w:numPr>
        <w:tabs>
          <w:tab w:val="left" w:pos="3221"/>
        </w:tabs>
        <w:spacing w:line="240" w:lineRule="exact"/>
      </w:pPr>
      <w:r>
        <w:rPr>
          <w:rStyle w:val="FontStyle11"/>
        </w:rPr>
        <w:t>oferta musi obejmować całość przedmiotu zamówienia i być sporządzona zgodnie z wymogami zawartymi w niniejszej SIWZ,</w:t>
      </w:r>
    </w:p>
    <w:p w:rsidR="0001703A" w:rsidRDefault="00431600" w:rsidP="00DE27F3">
      <w:pPr>
        <w:pStyle w:val="Style2"/>
        <w:widowControl/>
        <w:numPr>
          <w:ilvl w:val="0"/>
          <w:numId w:val="32"/>
        </w:numPr>
        <w:tabs>
          <w:tab w:val="left" w:pos="3221"/>
        </w:tabs>
        <w:spacing w:line="240" w:lineRule="exact"/>
      </w:pPr>
      <w:r>
        <w:rPr>
          <w:rStyle w:val="FontStyle11"/>
        </w:rPr>
        <w:t>do oferty winny być dołączone wszystkie oświadczenia i dokumenty wskazane w niniejszej SIWZ,</w:t>
      </w:r>
    </w:p>
    <w:p w:rsidR="0001703A" w:rsidRDefault="00431600" w:rsidP="00DE27F3">
      <w:pPr>
        <w:pStyle w:val="Style2"/>
        <w:widowControl/>
        <w:numPr>
          <w:ilvl w:val="0"/>
          <w:numId w:val="32"/>
        </w:numPr>
        <w:tabs>
          <w:tab w:val="left" w:pos="3221"/>
        </w:tabs>
        <w:spacing w:line="240" w:lineRule="exact"/>
      </w:pPr>
      <w:r>
        <w:rPr>
          <w:rStyle w:val="FontStyle11"/>
        </w:rPr>
        <w:t>zamawiający dopuszcza złożenie oferty i załączników do oferty na formularzach sporządzonych przez wykonawcę, pod warunkiem, że ich treść, a także opis kolumn i wierszy odpowiadać będzie formularzom, określonym przez Zamawiającego w załącznikach do SIWZ,</w:t>
      </w:r>
    </w:p>
    <w:p w:rsidR="0001703A" w:rsidRDefault="00431600" w:rsidP="00DE27F3">
      <w:pPr>
        <w:pStyle w:val="Style2"/>
        <w:widowControl/>
        <w:numPr>
          <w:ilvl w:val="0"/>
          <w:numId w:val="32"/>
        </w:numPr>
        <w:tabs>
          <w:tab w:val="left" w:pos="2683"/>
        </w:tabs>
        <w:spacing w:before="14" w:line="240" w:lineRule="exact"/>
        <w:jc w:val="left"/>
      </w:pPr>
      <w:r>
        <w:rPr>
          <w:rStyle w:val="FontStyle11"/>
        </w:rPr>
        <w:t>każdy wykonawca może złożyć tylko jedną ofertę,</w:t>
      </w:r>
    </w:p>
    <w:p w:rsidR="0001703A" w:rsidRDefault="00431600" w:rsidP="00DE27F3">
      <w:pPr>
        <w:pStyle w:val="Style2"/>
        <w:widowControl/>
        <w:numPr>
          <w:ilvl w:val="0"/>
          <w:numId w:val="32"/>
        </w:numPr>
        <w:tabs>
          <w:tab w:val="left" w:pos="2683"/>
        </w:tabs>
        <w:spacing w:before="10" w:line="240" w:lineRule="exact"/>
        <w:jc w:val="left"/>
      </w:pPr>
      <w:r>
        <w:rPr>
          <w:rStyle w:val="FontStyle11"/>
        </w:rPr>
        <w:t>ofertę składa się pod rygorem nieważności w formie pisemnej,</w:t>
      </w:r>
    </w:p>
    <w:p w:rsidR="0001703A" w:rsidRDefault="00431600" w:rsidP="00DE27F3">
      <w:pPr>
        <w:pStyle w:val="Style2"/>
        <w:widowControl/>
        <w:numPr>
          <w:ilvl w:val="0"/>
          <w:numId w:val="32"/>
        </w:numPr>
        <w:tabs>
          <w:tab w:val="left" w:pos="2683"/>
        </w:tabs>
        <w:spacing w:line="240" w:lineRule="exact"/>
        <w:jc w:val="left"/>
      </w:pPr>
      <w:r>
        <w:rPr>
          <w:rStyle w:val="FontStyle11"/>
        </w:rPr>
        <w:t>oferta musi spełniać następujące wymogi:</w:t>
      </w:r>
    </w:p>
    <w:p w:rsidR="0001703A" w:rsidRDefault="0001703A">
      <w:pPr>
        <w:pStyle w:val="Domylnie"/>
      </w:pPr>
    </w:p>
    <w:p w:rsidR="0001703A" w:rsidRDefault="00431600" w:rsidP="00DE27F3">
      <w:pPr>
        <w:pStyle w:val="Style4"/>
        <w:widowControl/>
        <w:numPr>
          <w:ilvl w:val="0"/>
          <w:numId w:val="33"/>
        </w:numPr>
        <w:tabs>
          <w:tab w:val="left" w:pos="3494"/>
        </w:tabs>
        <w:spacing w:line="240" w:lineRule="exact"/>
        <w:jc w:val="both"/>
      </w:pPr>
      <w:r>
        <w:rPr>
          <w:rStyle w:val="FontStyle11"/>
        </w:rPr>
        <w:t>musi być sporządzona w języku polskim z zachowaniem formy pisemnej, na maszynie do pisania, komputerze lub ręcznie nieścieralnym atramentem. Dokumenty sporządzone w języku obcym winny być złożone wraz z tłumaczeniem na język polski, poświadczonym przez wykonawcę. Podczas oceny ofert, zamawiający będzie opierał się na tekście tłumaczonym.</w:t>
      </w:r>
    </w:p>
    <w:p w:rsidR="0001703A" w:rsidRDefault="00431600" w:rsidP="00DE27F3">
      <w:pPr>
        <w:pStyle w:val="Style4"/>
        <w:widowControl/>
        <w:numPr>
          <w:ilvl w:val="0"/>
          <w:numId w:val="33"/>
        </w:numPr>
        <w:tabs>
          <w:tab w:val="left" w:pos="3494"/>
        </w:tabs>
        <w:spacing w:line="240" w:lineRule="exact"/>
        <w:jc w:val="both"/>
      </w:pPr>
      <w:r>
        <w:rPr>
          <w:rStyle w:val="FontStyle11"/>
        </w:rPr>
        <w:t>formularz oferty i wszystkie oświadczenia, również te złożone na załącznikach do niniejszej SIWZ, muszą być złożone w formie oryginału i podpisane przez upoważnionego przedstawiciela wykonawcy,</w:t>
      </w:r>
    </w:p>
    <w:p w:rsidR="0001703A" w:rsidRDefault="00431600" w:rsidP="00DE27F3">
      <w:pPr>
        <w:pStyle w:val="Style4"/>
        <w:widowControl/>
        <w:numPr>
          <w:ilvl w:val="0"/>
          <w:numId w:val="33"/>
        </w:numPr>
        <w:tabs>
          <w:tab w:val="left" w:pos="3494"/>
        </w:tabs>
        <w:spacing w:line="240" w:lineRule="exact"/>
        <w:jc w:val="both"/>
      </w:pPr>
      <w:r>
        <w:rPr>
          <w:rStyle w:val="FontStyle11"/>
        </w:rPr>
        <w:t>wszystkie miejsca, w których wykonawca naniósł poprawki, muszą być jednoznaczne, czytelne i zrozumiałe oraz podpisane przez osobę/y podpisującą/e ofertę,</w:t>
      </w:r>
    </w:p>
    <w:p w:rsidR="0001703A" w:rsidRDefault="0001703A">
      <w:pPr>
        <w:pStyle w:val="Style4"/>
        <w:widowControl/>
        <w:tabs>
          <w:tab w:val="left" w:pos="3494"/>
        </w:tabs>
        <w:spacing w:line="240" w:lineRule="exact"/>
        <w:ind w:left="125" w:hanging="125"/>
        <w:jc w:val="center"/>
      </w:pPr>
    </w:p>
    <w:p w:rsidR="0001703A" w:rsidRDefault="0001703A">
      <w:pPr>
        <w:pStyle w:val="Style4"/>
        <w:widowControl/>
        <w:tabs>
          <w:tab w:val="left" w:pos="3494"/>
        </w:tabs>
        <w:spacing w:line="240" w:lineRule="exact"/>
        <w:ind w:left="125" w:hanging="125"/>
        <w:jc w:val="center"/>
      </w:pPr>
    </w:p>
    <w:p w:rsidR="0001703A" w:rsidRDefault="0001703A">
      <w:pPr>
        <w:pStyle w:val="Style4"/>
        <w:widowControl/>
        <w:tabs>
          <w:tab w:val="left" w:pos="3494"/>
        </w:tabs>
        <w:spacing w:line="240" w:lineRule="exact"/>
        <w:ind w:left="125" w:hanging="125"/>
        <w:jc w:val="center"/>
      </w:pPr>
    </w:p>
    <w:p w:rsidR="0001703A" w:rsidRDefault="0001703A">
      <w:pPr>
        <w:pStyle w:val="Style4"/>
        <w:widowControl/>
        <w:tabs>
          <w:tab w:val="left" w:pos="3494"/>
        </w:tabs>
        <w:spacing w:line="240" w:lineRule="exact"/>
        <w:ind w:left="125" w:hanging="125"/>
        <w:jc w:val="center"/>
      </w:pPr>
    </w:p>
    <w:p w:rsidR="0001703A" w:rsidRDefault="0001703A">
      <w:pPr>
        <w:pStyle w:val="Style4"/>
        <w:widowControl/>
        <w:tabs>
          <w:tab w:val="left" w:pos="3494"/>
        </w:tabs>
        <w:spacing w:line="240" w:lineRule="exact"/>
        <w:ind w:left="125" w:hanging="125"/>
        <w:jc w:val="center"/>
      </w:pPr>
    </w:p>
    <w:p w:rsidR="0001703A" w:rsidRDefault="0001703A">
      <w:pPr>
        <w:pStyle w:val="Style4"/>
        <w:widowControl/>
        <w:tabs>
          <w:tab w:val="left" w:pos="3494"/>
        </w:tabs>
        <w:spacing w:line="240" w:lineRule="exact"/>
        <w:ind w:left="125" w:hanging="125"/>
        <w:jc w:val="center"/>
      </w:pPr>
    </w:p>
    <w:p w:rsidR="0001703A" w:rsidRDefault="0001703A">
      <w:pPr>
        <w:pStyle w:val="Style4"/>
        <w:widowControl/>
        <w:tabs>
          <w:tab w:val="left" w:pos="3494"/>
        </w:tabs>
        <w:spacing w:line="240" w:lineRule="exact"/>
        <w:ind w:left="125" w:hanging="125"/>
        <w:jc w:val="center"/>
      </w:pPr>
    </w:p>
    <w:p w:rsidR="003D0112" w:rsidRDefault="003D0112" w:rsidP="003D0112">
      <w:pPr>
        <w:pStyle w:val="Style6"/>
        <w:widowControl/>
        <w:spacing w:before="53"/>
        <w:ind w:left="2124" w:firstLine="708"/>
        <w:jc w:val="both"/>
        <w:rPr>
          <w:rStyle w:val="FontStyle14"/>
          <w:rFonts w:ascii="Times New Roman" w:hAnsi="Times New Roman" w:cs="Times New Roman"/>
          <w:sz w:val="20"/>
          <w:szCs w:val="20"/>
        </w:rPr>
      </w:pPr>
    </w:p>
    <w:p w:rsidR="003D0112" w:rsidRDefault="003D0112" w:rsidP="003D0112">
      <w:pPr>
        <w:pStyle w:val="Style6"/>
        <w:widowControl/>
        <w:spacing w:before="53"/>
        <w:ind w:left="2124" w:firstLine="708"/>
        <w:jc w:val="both"/>
      </w:pPr>
      <w:r>
        <w:rPr>
          <w:rStyle w:val="FontStyle14"/>
          <w:rFonts w:ascii="Times New Roman" w:hAnsi="Times New Roman" w:cs="Times New Roman"/>
          <w:sz w:val="20"/>
          <w:szCs w:val="20"/>
        </w:rPr>
        <w:t xml:space="preserve">Projekt współfinansowany przez Unie Europejską w ramach </w:t>
      </w:r>
    </w:p>
    <w:p w:rsidR="003D0112" w:rsidRDefault="003D0112" w:rsidP="003D0112">
      <w:pPr>
        <w:pStyle w:val="Style6"/>
        <w:widowControl/>
        <w:spacing w:before="53"/>
        <w:ind w:left="2880" w:firstLine="720"/>
        <w:jc w:val="both"/>
      </w:pPr>
      <w:r>
        <w:rPr>
          <w:rStyle w:val="FontStyle14"/>
          <w:rFonts w:ascii="Times New Roman" w:hAnsi="Times New Roman" w:cs="Times New Roman"/>
          <w:sz w:val="20"/>
          <w:szCs w:val="20"/>
        </w:rPr>
        <w:t>Europejskiego Funduszu Społecznego</w:t>
      </w:r>
    </w:p>
    <w:p w:rsidR="0001703A" w:rsidRDefault="00431600">
      <w:pPr>
        <w:pStyle w:val="Style1"/>
        <w:widowControl/>
        <w:spacing w:line="240" w:lineRule="exact"/>
      </w:pPr>
      <w:r>
        <w:rPr>
          <w:rStyle w:val="FontStyle11"/>
        </w:rPr>
        <w:lastRenderedPageBreak/>
        <w:t xml:space="preserve">Znak: </w:t>
      </w:r>
      <w:r w:rsidR="00455E9F">
        <w:rPr>
          <w:rStyle w:val="FontStyle14"/>
          <w:rFonts w:ascii="Times New Roman" w:hAnsi="Times New Roman" w:cs="Times New Roman"/>
          <w:sz w:val="20"/>
          <w:szCs w:val="20"/>
        </w:rPr>
        <w:t>GZOSiP.272.1.2013</w:t>
      </w:r>
    </w:p>
    <w:p w:rsidR="0001703A" w:rsidRDefault="00431600" w:rsidP="00DE27F3">
      <w:pPr>
        <w:pStyle w:val="Style2"/>
        <w:widowControl/>
        <w:numPr>
          <w:ilvl w:val="0"/>
          <w:numId w:val="34"/>
        </w:numPr>
        <w:tabs>
          <w:tab w:val="left" w:pos="3370"/>
        </w:tabs>
        <w:spacing w:line="240" w:lineRule="exact"/>
      </w:pPr>
      <w:r>
        <w:rPr>
          <w:rStyle w:val="FontStyle11"/>
        </w:rPr>
        <w:t>upoważnienie do podpisywania oferty musi być załączone do oferty, o ile nie wynika z innych dokumentów dołączonych przez Wykonawcę,</w:t>
      </w:r>
    </w:p>
    <w:p w:rsidR="0001703A" w:rsidRDefault="00431600" w:rsidP="00DE27F3">
      <w:pPr>
        <w:pStyle w:val="Style2"/>
        <w:widowControl/>
        <w:numPr>
          <w:ilvl w:val="0"/>
          <w:numId w:val="34"/>
        </w:numPr>
        <w:tabs>
          <w:tab w:val="left" w:pos="3370"/>
        </w:tabs>
        <w:spacing w:before="10" w:line="240" w:lineRule="exact"/>
      </w:pPr>
      <w:r>
        <w:rPr>
          <w:rStyle w:val="FontStyle11"/>
        </w:rPr>
        <w:t>w przypadku, gdy wykonawcę reprezentuje pełnomocnik, do oferty musi być załączone podpisane przez osoby upoważnione do reprezentowania wykonawcy, pełnomocnictwo określające jego zakres,</w:t>
      </w:r>
    </w:p>
    <w:p w:rsidR="0001703A" w:rsidRDefault="00431600" w:rsidP="00DE27F3">
      <w:pPr>
        <w:pStyle w:val="Style2"/>
        <w:widowControl/>
        <w:numPr>
          <w:ilvl w:val="0"/>
          <w:numId w:val="34"/>
        </w:numPr>
        <w:tabs>
          <w:tab w:val="left" w:pos="3370"/>
        </w:tabs>
        <w:spacing w:before="10" w:line="240" w:lineRule="exact"/>
      </w:pPr>
      <w:r>
        <w:rPr>
          <w:rStyle w:val="FontStyle11"/>
        </w:rPr>
        <w:t>pełnomocnictwo winno być załączone w formie oryginału lub uwierzytelnionej notarialnie kopii,</w:t>
      </w:r>
    </w:p>
    <w:p w:rsidR="0001703A" w:rsidRDefault="00431600" w:rsidP="00DE27F3">
      <w:pPr>
        <w:pStyle w:val="Style2"/>
        <w:widowControl/>
        <w:numPr>
          <w:ilvl w:val="0"/>
          <w:numId w:val="34"/>
        </w:numPr>
        <w:tabs>
          <w:tab w:val="left" w:pos="3370"/>
        </w:tabs>
        <w:spacing w:before="5" w:line="240" w:lineRule="exact"/>
      </w:pPr>
      <w:r>
        <w:rPr>
          <w:rStyle w:val="FontStyle11"/>
        </w:rPr>
        <w:t xml:space="preserve">załączone do oferty kopie wymaganych dokumentów, muszą być poświadczone „za zgodność z oryginałem" </w:t>
      </w:r>
      <w:r>
        <w:rPr>
          <w:rStyle w:val="FontStyle11"/>
          <w:u w:val="single"/>
        </w:rPr>
        <w:t>na każdej zapisanej stronie dokumentu</w:t>
      </w:r>
      <w:r>
        <w:rPr>
          <w:rStyle w:val="FontStyle11"/>
        </w:rPr>
        <w:t xml:space="preserve"> przez upoważnionego przedstawiciela wykonawcy - podpisującego ofertę,</w:t>
      </w:r>
    </w:p>
    <w:p w:rsidR="0001703A" w:rsidRDefault="00431600" w:rsidP="00DE27F3">
      <w:pPr>
        <w:pStyle w:val="Style2"/>
        <w:widowControl/>
        <w:numPr>
          <w:ilvl w:val="0"/>
          <w:numId w:val="34"/>
        </w:numPr>
        <w:tabs>
          <w:tab w:val="left" w:pos="3370"/>
        </w:tabs>
        <w:spacing w:before="5" w:line="240" w:lineRule="exact"/>
      </w:pPr>
      <w:r>
        <w:rPr>
          <w:rStyle w:val="FontStyle11"/>
        </w:rPr>
        <w:t>w przypadku wykonawców wspólnie ubiegających się o udzielenie zamówienia oraz w przypadku podmiotów, na zasobach, których polega wykonawca, kopie dokumentów dotyczących odpowiednio wykonawcy lub tych podmiotów są poświadczane za zgodność z oryginałem przez wykonawcę lub te podmioty.</w:t>
      </w:r>
    </w:p>
    <w:p w:rsidR="0001703A" w:rsidRDefault="00431600" w:rsidP="00DE27F3">
      <w:pPr>
        <w:pStyle w:val="Style2"/>
        <w:widowControl/>
        <w:numPr>
          <w:ilvl w:val="0"/>
          <w:numId w:val="34"/>
        </w:numPr>
        <w:tabs>
          <w:tab w:val="left" w:pos="3370"/>
        </w:tabs>
        <w:spacing w:before="5" w:line="240" w:lineRule="exact"/>
      </w:pPr>
      <w:r>
        <w:rPr>
          <w:rStyle w:val="FontStyle11"/>
        </w:rPr>
        <w:t>Zamawiający uznaje, że podpisem jest: złożony własnoręcznie znak, z którego można odczytać imię i nazwisko podpisującego, a jeżeli własnoręczny znak jest nieczytelny lub nie zawiera imienia i nazwiska, to musi być on uzupełniony zapisem (np. w formie odcisku stempla), z którego można odczytać imię i nazwisko podpisującego.</w:t>
      </w:r>
    </w:p>
    <w:p w:rsidR="0001703A" w:rsidRDefault="00431600">
      <w:pPr>
        <w:pStyle w:val="Style3"/>
        <w:widowControl/>
        <w:ind w:left="11" w:firstLine="0"/>
      </w:pPr>
      <w:r>
        <w:rPr>
          <w:rStyle w:val="FontStyle11"/>
        </w:rPr>
        <w:t>Zamawiający może żądać przedstawienia oryginału lub notarialnie potwierdzonej kopii dokumentu wyłącznie wtedy, gdy złożona kopia dokumentu jest nieczytelna lub budzi uzasadnione wątpliwości, co do jej prawdziwości.</w:t>
      </w:r>
    </w:p>
    <w:p w:rsidR="0001703A" w:rsidRDefault="00255A0F" w:rsidP="00255A0F">
      <w:pPr>
        <w:pStyle w:val="Style4"/>
        <w:widowControl/>
        <w:tabs>
          <w:tab w:val="left" w:pos="142"/>
        </w:tabs>
        <w:spacing w:line="240" w:lineRule="exact"/>
        <w:ind w:left="142" w:hanging="153"/>
      </w:pPr>
      <w:r>
        <w:rPr>
          <w:rStyle w:val="FontStyle11"/>
        </w:rPr>
        <w:t xml:space="preserve">g) </w:t>
      </w:r>
      <w:r w:rsidR="00431600">
        <w:rPr>
          <w:rStyle w:val="FontStyle11"/>
        </w:rPr>
        <w:t>w przypadku, gdy informacje zawarte w ofercie, stanowią tajemnicę przedsiębiorstwa w rozumieniu przepisów ustawy z dnia 16 kwietnia 1993 roku o zwalczaniu nieuczciwej konkurencji, wykonawca winien w sposób nie budzący wątpliwości zastrzec, że nie mogą być udostępniane innym uczestnikom postępowania. W tym celu powinny być dołączone w osobnej wewnętrznej kopercie (odrębnie od pozostałych informacji zawartych w ofercie) oznaczonej: „Tajemnica przedsiębiorstwa". Strony należy ponumerować w taki sposób, aby umożliwić ich dostosowanie do pozostałej części oferty (należy zachować ciągłość numeracji stron),</w:t>
      </w:r>
    </w:p>
    <w:p w:rsidR="0001703A" w:rsidRDefault="00255A0F" w:rsidP="00255A0F">
      <w:pPr>
        <w:pStyle w:val="Style4"/>
        <w:widowControl/>
        <w:spacing w:line="240" w:lineRule="exact"/>
        <w:ind w:left="142" w:hanging="142"/>
      </w:pPr>
      <w:r>
        <w:rPr>
          <w:rStyle w:val="FontStyle11"/>
        </w:rPr>
        <w:t>h)</w:t>
      </w:r>
      <w:r w:rsidR="00431600">
        <w:rPr>
          <w:rStyle w:val="FontStyle11"/>
        </w:rPr>
        <w:t xml:space="preserve">wszystkie strony oferty winny być kolejno ponumerowane, a w treści oferty winna być umieszczona informacja, z ilu kolejno </w:t>
      </w:r>
      <w:r>
        <w:rPr>
          <w:rStyle w:val="FontStyle11"/>
        </w:rPr>
        <w:t xml:space="preserve">  </w:t>
      </w:r>
      <w:r w:rsidR="00431600">
        <w:rPr>
          <w:rStyle w:val="FontStyle11"/>
        </w:rPr>
        <w:t>ponumerowanych stron składa się oferta. Nie spełnienie tego warunku nie będzie skutkować odrzuceniem oferty.</w:t>
      </w:r>
    </w:p>
    <w:p w:rsidR="0001703A" w:rsidRDefault="0001703A">
      <w:pPr>
        <w:pStyle w:val="Domylnie"/>
      </w:pPr>
    </w:p>
    <w:p w:rsidR="0001703A" w:rsidRDefault="00431600" w:rsidP="00DE27F3">
      <w:pPr>
        <w:pStyle w:val="Style7"/>
        <w:widowControl/>
        <w:numPr>
          <w:ilvl w:val="0"/>
          <w:numId w:val="35"/>
        </w:numPr>
        <w:tabs>
          <w:tab w:val="left" w:pos="1804"/>
        </w:tabs>
        <w:spacing w:before="178"/>
        <w:jc w:val="left"/>
      </w:pPr>
      <w:r>
        <w:rPr>
          <w:rStyle w:val="FontStyle13"/>
          <w:b/>
        </w:rPr>
        <w:t>Opakowanie oferty</w:t>
      </w:r>
    </w:p>
    <w:p w:rsidR="0001703A" w:rsidRDefault="0001703A">
      <w:pPr>
        <w:pStyle w:val="Domylnie"/>
      </w:pPr>
    </w:p>
    <w:p w:rsidR="0001703A" w:rsidRDefault="00431600" w:rsidP="00DE27F3">
      <w:pPr>
        <w:pStyle w:val="Style4"/>
        <w:widowControl/>
        <w:numPr>
          <w:ilvl w:val="0"/>
          <w:numId w:val="36"/>
        </w:numPr>
        <w:tabs>
          <w:tab w:val="left" w:pos="3077"/>
        </w:tabs>
        <w:spacing w:line="240" w:lineRule="exact"/>
        <w:jc w:val="both"/>
      </w:pPr>
      <w:r>
        <w:rPr>
          <w:rStyle w:val="FontStyle11"/>
        </w:rPr>
        <w:t>ofertę należy złożyć w zamkniętym, nieprzejrzystym i nienaruszonym opakowaniu (kopercie), uniemożliwiającym jej przypadkowe otwarcie.</w:t>
      </w:r>
    </w:p>
    <w:p w:rsidR="0001703A" w:rsidRDefault="00431600" w:rsidP="00DE27F3">
      <w:pPr>
        <w:pStyle w:val="Style6"/>
        <w:widowControl/>
        <w:numPr>
          <w:ilvl w:val="0"/>
          <w:numId w:val="36"/>
        </w:numPr>
        <w:tabs>
          <w:tab w:val="left" w:pos="3077"/>
        </w:tabs>
        <w:spacing w:line="240" w:lineRule="exact"/>
        <w:jc w:val="both"/>
      </w:pPr>
      <w:r>
        <w:rPr>
          <w:rStyle w:val="FontStyle11"/>
        </w:rPr>
        <w:t>opakowanie oferty musi zostać oznaczone pieczęcią firmową wykonawcy wraz z adresem i nr telefonu oraz opisem</w:t>
      </w:r>
      <w:r>
        <w:rPr>
          <w:rStyle w:val="FontStyle11"/>
          <w:b/>
        </w:rPr>
        <w:t xml:space="preserve">: </w:t>
      </w:r>
      <w:r>
        <w:rPr>
          <w:rStyle w:val="FontStyle12"/>
          <w:b w:val="0"/>
        </w:rPr>
        <w:t xml:space="preserve">„Doposażenie bazy dydaktycznej szkół w ramach projektu „Indywidualizacja z Gminą Tuczępy " współfinansowanego z Europejskiego Funduszu Społecznego w Programie Operacyjnym Kapitał Ludzki </w:t>
      </w:r>
      <w:proofErr w:type="spellStart"/>
      <w:r>
        <w:rPr>
          <w:rStyle w:val="FontStyle12"/>
          <w:b w:val="0"/>
        </w:rPr>
        <w:t>Poddziałanie</w:t>
      </w:r>
      <w:proofErr w:type="spellEnd"/>
      <w:r>
        <w:rPr>
          <w:rStyle w:val="FontStyle12"/>
          <w:b w:val="0"/>
        </w:rPr>
        <w:t xml:space="preserve"> 9.1.2. Wyrównywanie szans edukacyjnych uczniów z grup o utrudnionym dostępie do edukacji oraz zmniejszenie różnic w jakości usług edukacyjnych - zakup i dostawa materiałów papierniczych" </w:t>
      </w:r>
      <w:r>
        <w:rPr>
          <w:rStyle w:val="FontStyle11"/>
          <w:b/>
        </w:rPr>
        <w:t xml:space="preserve">lub </w:t>
      </w:r>
      <w:r>
        <w:rPr>
          <w:rStyle w:val="FontStyle11"/>
        </w:rPr>
        <w:t>podobnym napisem dostatecznie wyróżniającym ofertę spośród innej korespondencji wpływającej do zamawiającego.</w:t>
      </w:r>
    </w:p>
    <w:p w:rsidR="0001703A" w:rsidRDefault="00431600">
      <w:pPr>
        <w:pStyle w:val="Style3"/>
        <w:widowControl/>
        <w:ind w:left="43" w:hanging="11"/>
      </w:pPr>
      <w:r>
        <w:rPr>
          <w:rStyle w:val="FontStyle11"/>
        </w:rPr>
        <w:t>Oferta nie opakowana i nie oznaczona wg powyższych zasad może zostać otwarta w sposób i w terminie niezgodnym z zapisami niniejszej SIWZ</w:t>
      </w:r>
    </w:p>
    <w:p w:rsidR="0001703A" w:rsidRDefault="00431600" w:rsidP="00DE27F3">
      <w:pPr>
        <w:pStyle w:val="Style7"/>
        <w:widowControl/>
        <w:numPr>
          <w:ilvl w:val="0"/>
          <w:numId w:val="37"/>
        </w:numPr>
        <w:tabs>
          <w:tab w:val="left" w:pos="1804"/>
        </w:tabs>
        <w:spacing w:before="178"/>
        <w:jc w:val="left"/>
      </w:pPr>
      <w:r>
        <w:rPr>
          <w:rStyle w:val="FontStyle13"/>
          <w:b/>
        </w:rPr>
        <w:t>Zmiana i wycofanie oferty</w:t>
      </w:r>
    </w:p>
    <w:p w:rsidR="0001703A" w:rsidRDefault="00431600" w:rsidP="00DE27F3">
      <w:pPr>
        <w:pStyle w:val="Style8"/>
        <w:widowControl/>
        <w:numPr>
          <w:ilvl w:val="0"/>
          <w:numId w:val="38"/>
        </w:numPr>
        <w:tabs>
          <w:tab w:val="left" w:pos="3457"/>
        </w:tabs>
        <w:jc w:val="both"/>
      </w:pPr>
      <w:r>
        <w:rPr>
          <w:rStyle w:val="FontStyle11"/>
        </w:rPr>
        <w:t>Wykonawca może przed upływem terminu do składania ofert, zmienić lub wycofać złożoną ofertę;</w:t>
      </w:r>
    </w:p>
    <w:p w:rsidR="0001703A" w:rsidRDefault="00431600" w:rsidP="00DE27F3">
      <w:pPr>
        <w:pStyle w:val="Style8"/>
        <w:widowControl/>
        <w:numPr>
          <w:ilvl w:val="0"/>
          <w:numId w:val="38"/>
        </w:numPr>
        <w:tabs>
          <w:tab w:val="left" w:pos="3457"/>
        </w:tabs>
        <w:jc w:val="both"/>
      </w:pPr>
      <w:r>
        <w:rPr>
          <w:rStyle w:val="FontStyle11"/>
        </w:rPr>
        <w:t>Pisemne powiadomienie o wprowadzeniu zmiany lub o wycofaniu oferty Wykonawca powinien dostarczyć Zamawiającemu przed upływem terminu do składania ofert, określonego w niniejszej SIWZ;</w:t>
      </w:r>
    </w:p>
    <w:p w:rsidR="0001703A" w:rsidRDefault="00431600" w:rsidP="00DE27F3">
      <w:pPr>
        <w:pStyle w:val="Style8"/>
        <w:widowControl/>
        <w:numPr>
          <w:ilvl w:val="0"/>
          <w:numId w:val="38"/>
        </w:numPr>
        <w:tabs>
          <w:tab w:val="left" w:pos="3457"/>
        </w:tabs>
        <w:spacing w:before="5"/>
        <w:jc w:val="both"/>
      </w:pPr>
      <w:r>
        <w:rPr>
          <w:rStyle w:val="FontStyle11"/>
        </w:rPr>
        <w:t>Powiadomienie o wprowadzeniu zmiany lub wycofaniu oferty powinno być dostarczone w zamkniętej kopercie, oznaczonej: nazwą przedmiotu zamówienia, pieczęcią firmową wykonawcy i dodatkowo określeniami „Zmiana" lub „Wycofanie";</w:t>
      </w:r>
    </w:p>
    <w:p w:rsidR="0001703A" w:rsidRDefault="00431600" w:rsidP="00DE27F3">
      <w:pPr>
        <w:pStyle w:val="Style4"/>
        <w:widowControl/>
        <w:numPr>
          <w:ilvl w:val="0"/>
          <w:numId w:val="38"/>
        </w:numPr>
        <w:tabs>
          <w:tab w:val="left" w:pos="2765"/>
        </w:tabs>
        <w:spacing w:before="5" w:line="240" w:lineRule="exact"/>
      </w:pPr>
      <w:r>
        <w:rPr>
          <w:rStyle w:val="FontStyle11"/>
        </w:rPr>
        <w:t>Zwrot wycofanej oferty nastąpi bez jej otwierania po terminie otwarcia ofert.</w:t>
      </w:r>
    </w:p>
    <w:p w:rsidR="0001703A" w:rsidRDefault="00431600">
      <w:pPr>
        <w:pStyle w:val="Style5"/>
        <w:widowControl/>
        <w:spacing w:before="187"/>
      </w:pPr>
      <w:r>
        <w:rPr>
          <w:rStyle w:val="FontStyle13"/>
          <w:b/>
          <w:i w:val="0"/>
          <w:u w:val="single"/>
        </w:rPr>
        <w:t>17. Miejsce oraz termin składania i otwarcia ofert.</w:t>
      </w:r>
    </w:p>
    <w:p w:rsidR="0001703A" w:rsidRDefault="0001703A">
      <w:pPr>
        <w:pStyle w:val="Style9"/>
        <w:widowControl/>
        <w:spacing w:before="34"/>
        <w:ind w:left="3178"/>
      </w:pPr>
    </w:p>
    <w:p w:rsidR="0001703A" w:rsidRDefault="0001703A">
      <w:pPr>
        <w:pStyle w:val="Style9"/>
        <w:widowControl/>
        <w:spacing w:before="34"/>
        <w:ind w:left="3178"/>
      </w:pPr>
    </w:p>
    <w:p w:rsidR="0001703A" w:rsidRDefault="0001703A">
      <w:pPr>
        <w:pStyle w:val="Style9"/>
        <w:widowControl/>
        <w:spacing w:before="34"/>
        <w:ind w:left="3178"/>
      </w:pPr>
    </w:p>
    <w:p w:rsidR="0001703A" w:rsidRDefault="0001703A">
      <w:pPr>
        <w:pStyle w:val="Style9"/>
        <w:widowControl/>
        <w:spacing w:before="34"/>
        <w:ind w:left="3178"/>
      </w:pPr>
    </w:p>
    <w:p w:rsidR="0001703A" w:rsidRDefault="0001703A">
      <w:pPr>
        <w:pStyle w:val="Style9"/>
        <w:widowControl/>
        <w:spacing w:before="34"/>
        <w:ind w:left="3178"/>
      </w:pPr>
    </w:p>
    <w:p w:rsidR="0001703A" w:rsidRDefault="0001703A">
      <w:pPr>
        <w:pStyle w:val="Style9"/>
        <w:widowControl/>
        <w:spacing w:before="34"/>
        <w:ind w:left="2832"/>
      </w:pPr>
    </w:p>
    <w:p w:rsidR="0001703A" w:rsidRDefault="0001703A">
      <w:pPr>
        <w:pStyle w:val="Style9"/>
        <w:widowControl/>
        <w:spacing w:before="34"/>
        <w:ind w:left="2832"/>
      </w:pPr>
    </w:p>
    <w:p w:rsidR="0001703A" w:rsidRDefault="00431600">
      <w:pPr>
        <w:pStyle w:val="Style9"/>
        <w:widowControl/>
        <w:spacing w:before="34"/>
      </w:pPr>
      <w:r>
        <w:rPr>
          <w:rStyle w:val="FontStyle14"/>
          <w:rFonts w:cs="Times New Roman"/>
          <w:sz w:val="20"/>
          <w:szCs w:val="20"/>
        </w:rPr>
        <w:tab/>
      </w:r>
      <w:r>
        <w:rPr>
          <w:rStyle w:val="FontStyle14"/>
          <w:rFonts w:cs="Times New Roman"/>
          <w:sz w:val="20"/>
          <w:szCs w:val="20"/>
        </w:rPr>
        <w:tab/>
      </w:r>
      <w:r>
        <w:rPr>
          <w:rStyle w:val="FontStyle14"/>
          <w:rFonts w:cs="Times New Roman"/>
          <w:sz w:val="20"/>
          <w:szCs w:val="20"/>
        </w:rPr>
        <w:tab/>
      </w:r>
      <w:r>
        <w:rPr>
          <w:rStyle w:val="FontStyle14"/>
          <w:rFonts w:cs="Times New Roman"/>
          <w:sz w:val="20"/>
          <w:szCs w:val="20"/>
        </w:rPr>
        <w:tab/>
      </w:r>
    </w:p>
    <w:p w:rsidR="0001703A" w:rsidRDefault="0001703A">
      <w:pPr>
        <w:pStyle w:val="Style9"/>
        <w:widowControl/>
        <w:spacing w:before="34"/>
      </w:pPr>
    </w:p>
    <w:p w:rsidR="0001703A" w:rsidRDefault="0001703A">
      <w:pPr>
        <w:pStyle w:val="Style9"/>
        <w:widowControl/>
        <w:spacing w:before="34"/>
      </w:pPr>
    </w:p>
    <w:p w:rsidR="003D0112" w:rsidRDefault="003D0112" w:rsidP="003D0112">
      <w:pPr>
        <w:pStyle w:val="Style6"/>
        <w:widowControl/>
        <w:spacing w:before="53"/>
        <w:ind w:left="2124" w:firstLine="708"/>
        <w:jc w:val="both"/>
        <w:rPr>
          <w:rStyle w:val="FontStyle14"/>
          <w:rFonts w:ascii="Times New Roman" w:hAnsi="Times New Roman" w:cs="Times New Roman"/>
          <w:sz w:val="20"/>
          <w:szCs w:val="20"/>
        </w:rPr>
      </w:pPr>
    </w:p>
    <w:p w:rsidR="003D0112" w:rsidRDefault="003D0112" w:rsidP="003D0112">
      <w:pPr>
        <w:pStyle w:val="Style6"/>
        <w:widowControl/>
        <w:spacing w:before="53"/>
        <w:ind w:left="2124" w:firstLine="708"/>
        <w:jc w:val="both"/>
        <w:rPr>
          <w:rStyle w:val="FontStyle14"/>
          <w:rFonts w:ascii="Times New Roman" w:hAnsi="Times New Roman" w:cs="Times New Roman"/>
          <w:sz w:val="20"/>
          <w:szCs w:val="20"/>
        </w:rPr>
      </w:pPr>
    </w:p>
    <w:p w:rsidR="003D0112" w:rsidRDefault="003D0112" w:rsidP="003D0112">
      <w:pPr>
        <w:pStyle w:val="Style6"/>
        <w:widowControl/>
        <w:spacing w:before="53"/>
        <w:ind w:left="2124" w:firstLine="708"/>
        <w:jc w:val="both"/>
      </w:pPr>
      <w:r>
        <w:rPr>
          <w:rStyle w:val="FontStyle14"/>
          <w:rFonts w:ascii="Times New Roman" w:hAnsi="Times New Roman" w:cs="Times New Roman"/>
          <w:sz w:val="20"/>
          <w:szCs w:val="20"/>
        </w:rPr>
        <w:t xml:space="preserve">Projekt współfinansowany przez Unie Europejską w ramach </w:t>
      </w:r>
    </w:p>
    <w:p w:rsidR="003D0112" w:rsidRDefault="003D0112" w:rsidP="003D0112">
      <w:pPr>
        <w:pStyle w:val="Style6"/>
        <w:widowControl/>
        <w:spacing w:before="53"/>
        <w:ind w:left="2880" w:firstLine="720"/>
        <w:jc w:val="both"/>
      </w:pPr>
      <w:r>
        <w:rPr>
          <w:rStyle w:val="FontStyle14"/>
          <w:rFonts w:ascii="Times New Roman" w:hAnsi="Times New Roman" w:cs="Times New Roman"/>
          <w:sz w:val="20"/>
          <w:szCs w:val="20"/>
        </w:rPr>
        <w:t>Europejskiego Funduszu Społecznego</w:t>
      </w:r>
    </w:p>
    <w:p w:rsidR="0001703A" w:rsidRDefault="00431600">
      <w:pPr>
        <w:pStyle w:val="Style5"/>
        <w:widowControl/>
        <w:spacing w:line="240" w:lineRule="exact"/>
        <w:jc w:val="left"/>
      </w:pPr>
      <w:r>
        <w:rPr>
          <w:rStyle w:val="FontStyle13"/>
        </w:rPr>
        <w:lastRenderedPageBreak/>
        <w:t xml:space="preserve">Znak: </w:t>
      </w:r>
      <w:r w:rsidR="00455E9F">
        <w:rPr>
          <w:rStyle w:val="FontStyle14"/>
          <w:rFonts w:ascii="Times New Roman" w:hAnsi="Times New Roman" w:cs="Times New Roman"/>
          <w:sz w:val="20"/>
          <w:szCs w:val="20"/>
        </w:rPr>
        <w:t>GZOSiP.272.1.2013</w:t>
      </w:r>
    </w:p>
    <w:p w:rsidR="0001703A" w:rsidRDefault="00431600" w:rsidP="00DE27F3">
      <w:pPr>
        <w:pStyle w:val="Style1"/>
        <w:widowControl/>
        <w:numPr>
          <w:ilvl w:val="0"/>
          <w:numId w:val="39"/>
        </w:numPr>
        <w:tabs>
          <w:tab w:val="left" w:pos="1752"/>
        </w:tabs>
        <w:spacing w:line="240" w:lineRule="exact"/>
      </w:pPr>
      <w:r>
        <w:rPr>
          <w:rStyle w:val="FontStyle12"/>
          <w:b w:val="0"/>
        </w:rPr>
        <w:t>Ofertę należy złożyć w siedzibie Zamawiającego:</w:t>
      </w:r>
    </w:p>
    <w:p w:rsidR="0001703A" w:rsidRDefault="00431600" w:rsidP="00255A0F">
      <w:pPr>
        <w:pStyle w:val="Style7"/>
        <w:widowControl/>
        <w:spacing w:before="5"/>
        <w:ind w:firstLine="264"/>
      </w:pPr>
      <w:r>
        <w:rPr>
          <w:rStyle w:val="FontStyle12"/>
          <w:b w:val="0"/>
        </w:rPr>
        <w:t>Urząd Gminy w Tuczępach, 28-142 Tuczępy, sekretariat</w:t>
      </w:r>
    </w:p>
    <w:p w:rsidR="0001703A" w:rsidRDefault="00431600" w:rsidP="00DE27F3">
      <w:pPr>
        <w:pStyle w:val="Style1"/>
        <w:widowControl/>
        <w:numPr>
          <w:ilvl w:val="0"/>
          <w:numId w:val="40"/>
        </w:numPr>
        <w:tabs>
          <w:tab w:val="left" w:pos="1752"/>
        </w:tabs>
        <w:spacing w:line="240" w:lineRule="exact"/>
      </w:pPr>
      <w:r>
        <w:rPr>
          <w:rStyle w:val="FontStyle12"/>
          <w:b w:val="0"/>
        </w:rPr>
        <w:t xml:space="preserve">Termin składania ofert upływa w dniu </w:t>
      </w:r>
      <w:r w:rsidR="00521DA2">
        <w:rPr>
          <w:rStyle w:val="FontStyle12"/>
        </w:rPr>
        <w:t>06.05</w:t>
      </w:r>
      <w:r>
        <w:rPr>
          <w:rStyle w:val="FontStyle12"/>
        </w:rPr>
        <w:t>.</w:t>
      </w:r>
      <w:r>
        <w:rPr>
          <w:rStyle w:val="FontStyle11"/>
          <w:b/>
        </w:rPr>
        <w:t xml:space="preserve">2013r. </w:t>
      </w:r>
      <w:r>
        <w:rPr>
          <w:rStyle w:val="FontStyle12"/>
          <w:b w:val="0"/>
        </w:rPr>
        <w:t xml:space="preserve">o godz. </w:t>
      </w:r>
      <w:r>
        <w:rPr>
          <w:rStyle w:val="FontStyle11"/>
          <w:b/>
        </w:rPr>
        <w:t>10</w:t>
      </w:r>
      <w:r>
        <w:rPr>
          <w:rStyle w:val="FontStyle11"/>
          <w:b/>
          <w:vertAlign w:val="superscript"/>
        </w:rPr>
        <w:t>00</w:t>
      </w:r>
    </w:p>
    <w:p w:rsidR="0001703A" w:rsidRDefault="00431600" w:rsidP="00255A0F">
      <w:pPr>
        <w:pStyle w:val="Style7"/>
        <w:widowControl/>
        <w:spacing w:before="5"/>
        <w:ind w:firstLine="264"/>
      </w:pPr>
      <w:r>
        <w:rPr>
          <w:rStyle w:val="FontStyle12"/>
          <w:b w:val="0"/>
        </w:rPr>
        <w:t>Oferty złożone po upływie terminu składania ofert zostaną zwrócone niezwłocznie.</w:t>
      </w:r>
    </w:p>
    <w:p w:rsidR="0001703A" w:rsidRDefault="00431600" w:rsidP="00DE27F3">
      <w:pPr>
        <w:pStyle w:val="Style1"/>
        <w:widowControl/>
        <w:numPr>
          <w:ilvl w:val="0"/>
          <w:numId w:val="41"/>
        </w:numPr>
        <w:tabs>
          <w:tab w:val="left" w:pos="1752"/>
        </w:tabs>
        <w:spacing w:line="240" w:lineRule="exact"/>
      </w:pPr>
      <w:r>
        <w:rPr>
          <w:rStyle w:val="FontStyle12"/>
          <w:b w:val="0"/>
        </w:rPr>
        <w:t>Otwarcie ofert nastąpi w siedzibie Zamawiającego:</w:t>
      </w:r>
    </w:p>
    <w:p w:rsidR="0001703A" w:rsidRDefault="00431600" w:rsidP="00255A0F">
      <w:pPr>
        <w:pStyle w:val="Style7"/>
        <w:widowControl/>
        <w:spacing w:before="5"/>
        <w:ind w:right="1613" w:firstLine="264"/>
      </w:pPr>
      <w:r>
        <w:rPr>
          <w:rStyle w:val="FontStyle12"/>
          <w:b w:val="0"/>
        </w:rPr>
        <w:t xml:space="preserve">Urząd Gminy w Tuczępach, 28-142 Tuczępy, sala konferencyjna w dniu </w:t>
      </w:r>
      <w:r w:rsidR="00521DA2">
        <w:rPr>
          <w:rStyle w:val="FontStyle12"/>
        </w:rPr>
        <w:t>06.05</w:t>
      </w:r>
      <w:r>
        <w:rPr>
          <w:rStyle w:val="FontStyle12"/>
        </w:rPr>
        <w:t>.</w:t>
      </w:r>
      <w:r>
        <w:rPr>
          <w:rStyle w:val="FontStyle11"/>
          <w:b/>
        </w:rPr>
        <w:t xml:space="preserve">2013r. </w:t>
      </w:r>
      <w:r>
        <w:rPr>
          <w:rStyle w:val="FontStyle12"/>
          <w:b w:val="0"/>
        </w:rPr>
        <w:t xml:space="preserve">o godz. </w:t>
      </w:r>
      <w:r>
        <w:rPr>
          <w:rStyle w:val="FontStyle11"/>
          <w:b/>
        </w:rPr>
        <w:t>10</w:t>
      </w:r>
      <w:r>
        <w:rPr>
          <w:rStyle w:val="FontStyle11"/>
          <w:b/>
          <w:vertAlign w:val="superscript"/>
        </w:rPr>
        <w:t>15</w:t>
      </w:r>
      <w:r>
        <w:rPr>
          <w:rStyle w:val="FontStyle11"/>
          <w:b/>
        </w:rPr>
        <w:t xml:space="preserve"> </w:t>
      </w:r>
    </w:p>
    <w:p w:rsidR="0001703A" w:rsidRDefault="00431600" w:rsidP="00255A0F">
      <w:pPr>
        <w:pStyle w:val="Style7"/>
        <w:widowControl/>
        <w:spacing w:before="5"/>
        <w:ind w:right="1613" w:firstLine="264"/>
      </w:pPr>
      <w:r>
        <w:rPr>
          <w:rStyle w:val="FontStyle11"/>
          <w:b/>
        </w:rPr>
        <w:t xml:space="preserve"> </w:t>
      </w:r>
      <w:r>
        <w:rPr>
          <w:rStyle w:val="FontStyle12"/>
          <w:b w:val="0"/>
          <w:u w:val="single"/>
        </w:rPr>
        <w:t>Otwarcie ofert jest jawne</w:t>
      </w:r>
      <w:r>
        <w:rPr>
          <w:rStyle w:val="FontStyle12"/>
          <w:b w:val="0"/>
        </w:rPr>
        <w:t>.</w:t>
      </w:r>
    </w:p>
    <w:p w:rsidR="0001703A" w:rsidRDefault="00431600" w:rsidP="00DE27F3">
      <w:pPr>
        <w:pStyle w:val="Style1"/>
        <w:widowControl/>
        <w:numPr>
          <w:ilvl w:val="0"/>
          <w:numId w:val="42"/>
        </w:numPr>
        <w:tabs>
          <w:tab w:val="left" w:pos="2280"/>
        </w:tabs>
        <w:spacing w:before="5" w:line="240" w:lineRule="exact"/>
        <w:jc w:val="both"/>
      </w:pPr>
      <w:r>
        <w:rPr>
          <w:rStyle w:val="FontStyle12"/>
          <w:b w:val="0"/>
        </w:rPr>
        <w:t>Bezpośrednio przed otwarciem ofert Zamawiający poda kwotę, jaką zamierza przeznaczyć na sfinansowanie przedmiotowego zamówienia.</w:t>
      </w:r>
    </w:p>
    <w:p w:rsidR="0001703A" w:rsidRDefault="00431600" w:rsidP="00DE27F3">
      <w:pPr>
        <w:pStyle w:val="Style1"/>
        <w:widowControl/>
        <w:numPr>
          <w:ilvl w:val="0"/>
          <w:numId w:val="42"/>
        </w:numPr>
        <w:tabs>
          <w:tab w:val="left" w:pos="2280"/>
        </w:tabs>
        <w:spacing w:before="5" w:line="240" w:lineRule="exact"/>
        <w:jc w:val="both"/>
      </w:pPr>
      <w:r>
        <w:rPr>
          <w:rStyle w:val="FontStyle12"/>
          <w:b w:val="0"/>
        </w:rPr>
        <w:t>W pierwszej kolejności otwarte zostaną koperty z napisem „Wycofane". Koperty z ofertami, których dotyczy wycofanie, nie zostaną otwarte, chyba, że będzie wymagała tego ich identyfikacja.</w:t>
      </w:r>
    </w:p>
    <w:p w:rsidR="0001703A" w:rsidRDefault="00431600" w:rsidP="00DE27F3">
      <w:pPr>
        <w:pStyle w:val="Style1"/>
        <w:widowControl/>
        <w:numPr>
          <w:ilvl w:val="0"/>
          <w:numId w:val="42"/>
        </w:numPr>
        <w:tabs>
          <w:tab w:val="left" w:pos="2280"/>
        </w:tabs>
        <w:spacing w:line="240" w:lineRule="exact"/>
        <w:jc w:val="both"/>
      </w:pPr>
      <w:r>
        <w:rPr>
          <w:rStyle w:val="FontStyle12"/>
          <w:b w:val="0"/>
        </w:rPr>
        <w:t>Podczas otwarcia ofert Zamawiający poda nazwy (firmy) oraz adresy wykonawców, a także informacje dotyczące ceny</w:t>
      </w:r>
    </w:p>
    <w:p w:rsidR="0001703A" w:rsidRDefault="00431600" w:rsidP="00DE27F3">
      <w:pPr>
        <w:pStyle w:val="Style1"/>
        <w:widowControl/>
        <w:numPr>
          <w:ilvl w:val="0"/>
          <w:numId w:val="42"/>
        </w:numPr>
        <w:tabs>
          <w:tab w:val="left" w:pos="2280"/>
        </w:tabs>
        <w:spacing w:before="5" w:line="240" w:lineRule="exact"/>
        <w:jc w:val="both"/>
      </w:pPr>
      <w:r>
        <w:rPr>
          <w:rStyle w:val="FontStyle12"/>
          <w:b w:val="0"/>
        </w:rPr>
        <w:t>W przypadku, gdy oferent nie był obecny przy otwarciu ofert, na jego wniosek Zamawiający prześle mu informację, o których mowa w art.86 ust.3 i 4-Pzp.</w:t>
      </w:r>
    </w:p>
    <w:p w:rsidR="0001703A" w:rsidRDefault="00431600">
      <w:pPr>
        <w:pStyle w:val="Style3"/>
        <w:widowControl/>
        <w:spacing w:before="178"/>
        <w:ind w:firstLine="0"/>
      </w:pPr>
      <w:r>
        <w:rPr>
          <w:rStyle w:val="FontStyle11"/>
          <w:b/>
        </w:rPr>
        <w:t>18.</w:t>
      </w:r>
      <w:r>
        <w:rPr>
          <w:rStyle w:val="FontStyle11"/>
        </w:rPr>
        <w:t xml:space="preserve"> </w:t>
      </w:r>
      <w:r>
        <w:rPr>
          <w:rStyle w:val="FontStyle11"/>
          <w:b/>
          <w:u w:val="single"/>
        </w:rPr>
        <w:t>Opis sposobu obliczenia ceny.</w:t>
      </w:r>
    </w:p>
    <w:p w:rsidR="0001703A" w:rsidRDefault="00431600" w:rsidP="00DE27F3">
      <w:pPr>
        <w:pStyle w:val="Style1"/>
        <w:widowControl/>
        <w:numPr>
          <w:ilvl w:val="0"/>
          <w:numId w:val="43"/>
        </w:numPr>
        <w:tabs>
          <w:tab w:val="left" w:pos="2219"/>
        </w:tabs>
        <w:spacing w:line="240" w:lineRule="exact"/>
        <w:jc w:val="both"/>
      </w:pPr>
      <w:r>
        <w:rPr>
          <w:rStyle w:val="FontStyle12"/>
          <w:b w:val="0"/>
        </w:rPr>
        <w:t>Zamawiający ustala, że obowiązującym rodzajem wynagrodzenia dla przedmiotowego zamówienia jest wynagrodzenie ryczałtowe, zgodne z ofertą wykonawcy.</w:t>
      </w:r>
    </w:p>
    <w:p w:rsidR="0001703A" w:rsidRDefault="00431600" w:rsidP="00DE27F3">
      <w:pPr>
        <w:pStyle w:val="Style1"/>
        <w:widowControl/>
        <w:numPr>
          <w:ilvl w:val="0"/>
          <w:numId w:val="43"/>
        </w:numPr>
        <w:tabs>
          <w:tab w:val="left" w:pos="2219"/>
        </w:tabs>
        <w:spacing w:line="240" w:lineRule="exact"/>
        <w:jc w:val="both"/>
      </w:pPr>
      <w:r>
        <w:rPr>
          <w:rStyle w:val="FontStyle12"/>
          <w:b w:val="0"/>
        </w:rPr>
        <w:t>Cena w ofercie musi wynikać z tabeli w formularzu oferty wypełnionej przez wykonawcę, poprzez podanie cen jednostkowych brutto, wartości brutto dla każdej z pozycji oraz wartość ogółem brutto. Tak wyliczona wartość ogółem brutto, stanowi zaoferowaną cenę za wykonanie przedmiotowego zamówienia - danego zadania i służyć będzie do oceny i porównania złożonych ofert.</w:t>
      </w:r>
    </w:p>
    <w:p w:rsidR="0001703A" w:rsidRDefault="00431600" w:rsidP="00DE27F3">
      <w:pPr>
        <w:pStyle w:val="Style1"/>
        <w:widowControl/>
        <w:numPr>
          <w:ilvl w:val="0"/>
          <w:numId w:val="43"/>
        </w:numPr>
        <w:tabs>
          <w:tab w:val="left" w:pos="2219"/>
        </w:tabs>
        <w:spacing w:line="240" w:lineRule="exact"/>
        <w:jc w:val="both"/>
      </w:pPr>
      <w:r>
        <w:rPr>
          <w:rStyle w:val="FontStyle12"/>
          <w:b w:val="0"/>
        </w:rPr>
        <w:t>Ceny podane w ofercie muszą zawierać wszelkie koszty niezbędne do poniesienia w celu zrealizowania zamówienia wynikające wprost z analizy specyfikacji oraz wszelkie elementy nieprzewidziane, bez uwzględnienia, których nie można wykonać zamówienia.</w:t>
      </w:r>
    </w:p>
    <w:p w:rsidR="0001703A" w:rsidRDefault="00431600" w:rsidP="00DE27F3">
      <w:pPr>
        <w:pStyle w:val="Style1"/>
        <w:widowControl/>
        <w:numPr>
          <w:ilvl w:val="0"/>
          <w:numId w:val="43"/>
        </w:numPr>
        <w:tabs>
          <w:tab w:val="left" w:pos="2219"/>
        </w:tabs>
        <w:spacing w:before="5" w:line="240" w:lineRule="exact"/>
        <w:jc w:val="both"/>
      </w:pPr>
      <w:r>
        <w:rPr>
          <w:rStyle w:val="FontStyle12"/>
          <w:b w:val="0"/>
        </w:rPr>
        <w:t>Wykonawca określi ceny jednostkowe brutto oraz cenę ogółem brutto realizacji zamówienia w zakresie, określonym specyfikacją poprzez podanie: w formularzu oferty - tabela, cen jednostkowych brutto i ceny ogółem brutto: (cyfrowo), oraz ceny ogółem brutto (cyfrowo i słownie), z dokładnością do dwóch miejsc po przecinku. Ceny podane w formularzu oferty powinny uwzględniać obowiązujący podatek VAT.</w:t>
      </w:r>
    </w:p>
    <w:p w:rsidR="0001703A" w:rsidRDefault="0001703A">
      <w:pPr>
        <w:pStyle w:val="Domylnie"/>
      </w:pPr>
    </w:p>
    <w:p w:rsidR="0001703A" w:rsidRDefault="00431600" w:rsidP="00DE27F3">
      <w:pPr>
        <w:pStyle w:val="Style6"/>
        <w:widowControl/>
        <w:numPr>
          <w:ilvl w:val="0"/>
          <w:numId w:val="44"/>
        </w:numPr>
        <w:tabs>
          <w:tab w:val="left" w:pos="403"/>
        </w:tabs>
        <w:spacing w:before="350" w:line="240" w:lineRule="exact"/>
      </w:pPr>
      <w:r>
        <w:rPr>
          <w:rStyle w:val="FontStyle11"/>
          <w:b/>
          <w:u w:val="single"/>
        </w:rPr>
        <w:t>Waluta oferty.</w:t>
      </w:r>
    </w:p>
    <w:p w:rsidR="0001703A" w:rsidRDefault="00431600">
      <w:pPr>
        <w:pStyle w:val="Style2"/>
        <w:widowControl/>
        <w:spacing w:before="5"/>
        <w:ind w:firstLine="0"/>
      </w:pPr>
      <w:r>
        <w:rPr>
          <w:rStyle w:val="FontStyle12"/>
          <w:b w:val="0"/>
        </w:rPr>
        <w:t xml:space="preserve">        Walutą obowiązującą dla oferty jest PLN. Wszystkie kwoty w dokumentach oferty powinny być wyrażone w PLN.</w:t>
      </w:r>
    </w:p>
    <w:p w:rsidR="0001703A" w:rsidRDefault="00431600" w:rsidP="00DE27F3">
      <w:pPr>
        <w:pStyle w:val="Style6"/>
        <w:widowControl/>
        <w:numPr>
          <w:ilvl w:val="0"/>
          <w:numId w:val="45"/>
        </w:numPr>
        <w:tabs>
          <w:tab w:val="left" w:pos="403"/>
        </w:tabs>
        <w:spacing w:before="178" w:line="240" w:lineRule="exact"/>
      </w:pPr>
      <w:r>
        <w:rPr>
          <w:rStyle w:val="FontStyle11"/>
          <w:b/>
          <w:u w:val="single"/>
        </w:rPr>
        <w:t>Kryteria i sposób oceny ofert.</w:t>
      </w:r>
    </w:p>
    <w:p w:rsidR="0001703A" w:rsidRDefault="0001703A">
      <w:pPr>
        <w:pStyle w:val="Domylnie"/>
      </w:pPr>
    </w:p>
    <w:p w:rsidR="0001703A" w:rsidRDefault="00431600">
      <w:pPr>
        <w:pStyle w:val="Style4"/>
        <w:widowControl/>
        <w:tabs>
          <w:tab w:val="left" w:pos="686"/>
          <w:tab w:val="left" w:pos="6130"/>
        </w:tabs>
        <w:spacing w:line="240" w:lineRule="exact"/>
        <w:ind w:right="2419" w:firstLine="0"/>
      </w:pPr>
      <w:r>
        <w:rPr>
          <w:rStyle w:val="FontStyle12"/>
          <w:b w:val="0"/>
        </w:rPr>
        <w:t>1. Kryterium, którym Zamawiający będzie kierował się przy wyborze oferty jest:</w:t>
      </w:r>
      <w:r>
        <w:rPr>
          <w:rStyle w:val="FontStyle12"/>
          <w:b w:val="0"/>
        </w:rPr>
        <w:br/>
      </w:r>
      <w:r>
        <w:rPr>
          <w:rStyle w:val="FontStyle11"/>
          <w:b/>
        </w:rPr>
        <w:t xml:space="preserve">    cena, za realizację danego zadania</w:t>
      </w:r>
      <w:r>
        <w:rPr>
          <w:rStyle w:val="FontStyle11"/>
        </w:rPr>
        <w:tab/>
      </w:r>
      <w:r>
        <w:rPr>
          <w:rStyle w:val="FontStyle11"/>
          <w:b/>
        </w:rPr>
        <w:t>-100 %</w:t>
      </w:r>
    </w:p>
    <w:p w:rsidR="0001703A" w:rsidRDefault="00431600">
      <w:pPr>
        <w:pStyle w:val="Style1"/>
        <w:widowControl/>
        <w:tabs>
          <w:tab w:val="left" w:pos="0"/>
        </w:tabs>
        <w:spacing w:line="240" w:lineRule="exact"/>
      </w:pPr>
      <w:r>
        <w:rPr>
          <w:rStyle w:val="FontStyle12"/>
        </w:rPr>
        <w:t>2. Sposób oceny ofert:</w:t>
      </w:r>
    </w:p>
    <w:p w:rsidR="0001703A" w:rsidRDefault="00431600">
      <w:pPr>
        <w:pStyle w:val="Style2"/>
        <w:widowControl/>
        <w:ind w:left="279" w:firstLine="0"/>
        <w:jc w:val="left"/>
      </w:pPr>
      <w:r>
        <w:rPr>
          <w:rStyle w:val="FontStyle12"/>
          <w:b w:val="0"/>
        </w:rPr>
        <w:t>a,, / a</w:t>
      </w:r>
      <w:r>
        <w:rPr>
          <w:rStyle w:val="FontStyle12"/>
          <w:b w:val="0"/>
          <w:vertAlign w:val="subscript"/>
        </w:rPr>
        <w:t>b</w:t>
      </w:r>
      <w:r>
        <w:rPr>
          <w:rStyle w:val="FontStyle12"/>
          <w:b w:val="0"/>
        </w:rPr>
        <w:t xml:space="preserve">  x 100 = ilość punktów gdzie:</w:t>
      </w:r>
    </w:p>
    <w:p w:rsidR="0001703A" w:rsidRDefault="00431600">
      <w:pPr>
        <w:pStyle w:val="Style2"/>
        <w:widowControl/>
        <w:spacing w:before="5"/>
        <w:ind w:left="268" w:firstLine="0"/>
        <w:jc w:val="left"/>
      </w:pPr>
      <w:r>
        <w:rPr>
          <w:rStyle w:val="FontStyle12"/>
          <w:b w:val="0"/>
        </w:rPr>
        <w:t>a</w:t>
      </w:r>
      <w:r>
        <w:rPr>
          <w:rStyle w:val="FontStyle12"/>
          <w:b w:val="0"/>
          <w:vertAlign w:val="subscript"/>
        </w:rPr>
        <w:t>n</w:t>
      </w:r>
      <w:r>
        <w:rPr>
          <w:rStyle w:val="FontStyle12"/>
          <w:b w:val="0"/>
        </w:rPr>
        <w:t xml:space="preserve"> - najniższa cena ofertowa, </w:t>
      </w:r>
    </w:p>
    <w:p w:rsidR="0001703A" w:rsidRDefault="00431600">
      <w:pPr>
        <w:pStyle w:val="Style2"/>
        <w:widowControl/>
        <w:spacing w:before="5"/>
        <w:ind w:left="279" w:firstLine="0"/>
        <w:jc w:val="left"/>
      </w:pPr>
      <w:r>
        <w:rPr>
          <w:rStyle w:val="FontStyle12"/>
          <w:b w:val="0"/>
        </w:rPr>
        <w:t>a</w:t>
      </w:r>
      <w:r>
        <w:rPr>
          <w:rStyle w:val="FontStyle12"/>
          <w:b w:val="0"/>
          <w:vertAlign w:val="subscript"/>
        </w:rPr>
        <w:t>b</w:t>
      </w:r>
      <w:r>
        <w:rPr>
          <w:rStyle w:val="FontStyle12"/>
          <w:b w:val="0"/>
        </w:rPr>
        <w:t xml:space="preserve"> - cena oferty badanej,</w:t>
      </w:r>
    </w:p>
    <w:p w:rsidR="0001703A" w:rsidRDefault="00431600">
      <w:pPr>
        <w:pStyle w:val="Style7"/>
        <w:widowControl/>
        <w:spacing w:before="5"/>
        <w:ind w:left="691"/>
      </w:pPr>
      <w:r>
        <w:rPr>
          <w:rStyle w:val="FontStyle12"/>
          <w:b w:val="0"/>
        </w:rPr>
        <w:t>Obliczenia dokonywane będą poprzez zaokrąglenia do dwóch miejsc po przecinku.</w:t>
      </w:r>
    </w:p>
    <w:p w:rsidR="0001703A" w:rsidRDefault="00431600" w:rsidP="00DE27F3">
      <w:pPr>
        <w:pStyle w:val="Style4"/>
        <w:widowControl/>
        <w:numPr>
          <w:ilvl w:val="0"/>
          <w:numId w:val="46"/>
        </w:numPr>
        <w:tabs>
          <w:tab w:val="left" w:pos="2456"/>
        </w:tabs>
        <w:spacing w:before="5" w:line="240" w:lineRule="exact"/>
        <w:jc w:val="both"/>
      </w:pPr>
      <w:r>
        <w:rPr>
          <w:rStyle w:val="FontStyle12"/>
          <w:b w:val="0"/>
        </w:rPr>
        <w:t>W toku badania i oceny ofert Zamawiający może żądać od wykonawców wyjaśnień, dotyczących treści złożonych ofert.</w:t>
      </w:r>
    </w:p>
    <w:p w:rsidR="0001703A" w:rsidRDefault="00431600" w:rsidP="00DE27F3">
      <w:pPr>
        <w:pStyle w:val="Style4"/>
        <w:widowControl/>
        <w:numPr>
          <w:ilvl w:val="0"/>
          <w:numId w:val="46"/>
        </w:numPr>
        <w:tabs>
          <w:tab w:val="left" w:pos="2456"/>
        </w:tabs>
        <w:spacing w:before="5" w:line="240" w:lineRule="exact"/>
        <w:jc w:val="both"/>
      </w:pPr>
      <w:r>
        <w:rPr>
          <w:rStyle w:val="FontStyle12"/>
          <w:b w:val="0"/>
        </w:rPr>
        <w:t xml:space="preserve">Jeżeli złożono ofertę, której wybór prowadziłby do powstania obowiązku podatkowego zamawiającego zgodnie z przepisami o podatku od towarów i usług w zakresie dotyczącym </w:t>
      </w:r>
      <w:proofErr w:type="spellStart"/>
      <w:r>
        <w:rPr>
          <w:rStyle w:val="FontStyle12"/>
          <w:b w:val="0"/>
        </w:rPr>
        <w:t>wewnątrzwspólnotowego</w:t>
      </w:r>
      <w:proofErr w:type="spellEnd"/>
      <w:r>
        <w:rPr>
          <w:rStyle w:val="FontStyle12"/>
          <w:b w:val="0"/>
        </w:rPr>
        <w:t xml:space="preserve"> nabycia towarów, zamawiający w celu oceny takiej oferty dolicza do przedstawionej w niej ceny podatek od towarów i usług, który miałby zapłacić, zgodnie z obowiązującymi przepisami.</w:t>
      </w:r>
    </w:p>
    <w:p w:rsidR="0001703A" w:rsidRDefault="00431600" w:rsidP="00DE27F3">
      <w:pPr>
        <w:pStyle w:val="Style4"/>
        <w:widowControl/>
        <w:numPr>
          <w:ilvl w:val="0"/>
          <w:numId w:val="46"/>
        </w:numPr>
        <w:tabs>
          <w:tab w:val="left" w:pos="2456"/>
        </w:tabs>
        <w:spacing w:before="10" w:line="240" w:lineRule="exact"/>
        <w:jc w:val="both"/>
      </w:pPr>
      <w:r>
        <w:rPr>
          <w:rStyle w:val="FontStyle12"/>
          <w:b w:val="0"/>
        </w:rPr>
        <w:t xml:space="preserve">Niedopuszczalne jest prowadzenie między Zamawiającym a wykonawcą negocjacji, dotyczących złożonej oferty oraz, z zastrzeżeniem ust. </w:t>
      </w:r>
      <w:r>
        <w:rPr>
          <w:rStyle w:val="FontStyle12"/>
          <w:b w:val="0"/>
          <w:spacing w:val="20"/>
        </w:rPr>
        <w:t>la</w:t>
      </w:r>
      <w:r>
        <w:rPr>
          <w:rStyle w:val="FontStyle12"/>
          <w:b w:val="0"/>
        </w:rPr>
        <w:t xml:space="preserve"> i 2 art. 87 </w:t>
      </w:r>
      <w:proofErr w:type="spellStart"/>
      <w:r>
        <w:rPr>
          <w:rStyle w:val="FontStyle12"/>
          <w:b w:val="0"/>
        </w:rPr>
        <w:t>Pzp</w:t>
      </w:r>
      <w:proofErr w:type="spellEnd"/>
      <w:r>
        <w:rPr>
          <w:rStyle w:val="FontStyle12"/>
          <w:b w:val="0"/>
        </w:rPr>
        <w:t>, dokonywanie jakiejkolwiek zmiany w jej treści.</w:t>
      </w:r>
    </w:p>
    <w:p w:rsidR="0001703A" w:rsidRDefault="00431600">
      <w:pPr>
        <w:pStyle w:val="Style1"/>
        <w:widowControl/>
        <w:tabs>
          <w:tab w:val="left" w:pos="1251"/>
        </w:tabs>
        <w:spacing w:after="106" w:line="240" w:lineRule="exact"/>
        <w:ind w:left="-11"/>
      </w:pPr>
      <w:r>
        <w:rPr>
          <w:rStyle w:val="FontStyle12"/>
        </w:rPr>
        <w:t xml:space="preserve">6 </w:t>
      </w:r>
      <w:r>
        <w:rPr>
          <w:rStyle w:val="FontStyle12"/>
          <w:b w:val="0"/>
        </w:rPr>
        <w:t>.    Zamawiający poprawia w ofercie:</w:t>
      </w:r>
    </w:p>
    <w:p w:rsidR="0001703A" w:rsidRDefault="0001703A">
      <w:pPr>
        <w:pStyle w:val="Domylnie"/>
      </w:pPr>
    </w:p>
    <w:p w:rsidR="0001703A" w:rsidRDefault="0001703A">
      <w:pPr>
        <w:pStyle w:val="Style5"/>
        <w:widowControl/>
        <w:jc w:val="center"/>
      </w:pPr>
    </w:p>
    <w:p w:rsidR="0001703A" w:rsidRDefault="0001703A">
      <w:pPr>
        <w:pStyle w:val="Style5"/>
        <w:widowControl/>
        <w:jc w:val="center"/>
      </w:pPr>
    </w:p>
    <w:p w:rsidR="003D0112" w:rsidRDefault="003D0112" w:rsidP="00E20D6C">
      <w:pPr>
        <w:pStyle w:val="Style6"/>
        <w:widowControl/>
        <w:spacing w:before="53"/>
        <w:ind w:left="2124" w:firstLine="708"/>
        <w:jc w:val="both"/>
        <w:rPr>
          <w:rStyle w:val="FontStyle14"/>
          <w:rFonts w:ascii="Times New Roman" w:hAnsi="Times New Roman" w:cs="Times New Roman"/>
          <w:sz w:val="20"/>
          <w:szCs w:val="20"/>
        </w:rPr>
      </w:pPr>
    </w:p>
    <w:p w:rsidR="003D0112" w:rsidRDefault="003D0112" w:rsidP="00E20D6C">
      <w:pPr>
        <w:pStyle w:val="Style6"/>
        <w:widowControl/>
        <w:spacing w:before="53"/>
        <w:ind w:left="2124" w:firstLine="708"/>
        <w:jc w:val="both"/>
        <w:rPr>
          <w:rStyle w:val="FontStyle14"/>
          <w:rFonts w:ascii="Times New Roman" w:hAnsi="Times New Roman" w:cs="Times New Roman"/>
          <w:sz w:val="20"/>
          <w:szCs w:val="20"/>
        </w:rPr>
      </w:pPr>
    </w:p>
    <w:p w:rsidR="003D0112" w:rsidRDefault="003D0112" w:rsidP="00E20D6C">
      <w:pPr>
        <w:pStyle w:val="Style6"/>
        <w:widowControl/>
        <w:spacing w:before="53"/>
        <w:ind w:left="2124" w:firstLine="708"/>
        <w:jc w:val="both"/>
        <w:rPr>
          <w:rStyle w:val="FontStyle14"/>
          <w:rFonts w:ascii="Times New Roman" w:hAnsi="Times New Roman" w:cs="Times New Roman"/>
          <w:sz w:val="20"/>
          <w:szCs w:val="20"/>
        </w:rPr>
      </w:pPr>
    </w:p>
    <w:p w:rsidR="003D0112" w:rsidRDefault="003D0112" w:rsidP="00E20D6C">
      <w:pPr>
        <w:pStyle w:val="Style6"/>
        <w:widowControl/>
        <w:spacing w:before="53"/>
        <w:ind w:left="2124" w:firstLine="708"/>
        <w:jc w:val="both"/>
        <w:rPr>
          <w:rStyle w:val="FontStyle14"/>
          <w:rFonts w:ascii="Times New Roman" w:hAnsi="Times New Roman" w:cs="Times New Roman"/>
          <w:sz w:val="20"/>
          <w:szCs w:val="20"/>
        </w:rPr>
      </w:pPr>
    </w:p>
    <w:p w:rsidR="00E20D6C" w:rsidRDefault="00E20D6C" w:rsidP="00E20D6C">
      <w:pPr>
        <w:pStyle w:val="Style6"/>
        <w:widowControl/>
        <w:spacing w:before="53"/>
        <w:ind w:left="2124" w:firstLine="708"/>
        <w:jc w:val="both"/>
      </w:pPr>
      <w:r>
        <w:rPr>
          <w:rStyle w:val="FontStyle14"/>
          <w:rFonts w:ascii="Times New Roman" w:hAnsi="Times New Roman" w:cs="Times New Roman"/>
          <w:sz w:val="20"/>
          <w:szCs w:val="20"/>
        </w:rPr>
        <w:t xml:space="preserve">Projekt współfinansowany przez Unie Europejską w ramach </w:t>
      </w:r>
    </w:p>
    <w:p w:rsidR="00E20D6C" w:rsidRDefault="00E20D6C" w:rsidP="00E20D6C">
      <w:pPr>
        <w:pStyle w:val="Style6"/>
        <w:widowControl/>
        <w:spacing w:before="53"/>
        <w:ind w:left="2880" w:firstLine="720"/>
        <w:jc w:val="both"/>
      </w:pPr>
      <w:r>
        <w:rPr>
          <w:rStyle w:val="FontStyle14"/>
          <w:rFonts w:ascii="Times New Roman" w:hAnsi="Times New Roman" w:cs="Times New Roman"/>
          <w:sz w:val="20"/>
          <w:szCs w:val="20"/>
        </w:rPr>
        <w:t>Europejskiego Funduszu Społecznego</w:t>
      </w:r>
    </w:p>
    <w:p w:rsidR="0001703A" w:rsidRPr="003D0112" w:rsidRDefault="00E20D6C" w:rsidP="003D0112">
      <w:pPr>
        <w:rPr>
          <w:rStyle w:val="FontStyle14"/>
          <w:rFonts w:ascii="Times New Roman" w:eastAsia="Times New Roman" w:hAnsi="Times New Roman" w:cs="Times New Roman"/>
          <w:b/>
          <w:bCs/>
          <w:color w:val="00000A"/>
          <w:sz w:val="20"/>
          <w:szCs w:val="20"/>
        </w:rPr>
      </w:pPr>
      <w:r>
        <w:rPr>
          <w:rStyle w:val="FontStyle45"/>
          <w:sz w:val="20"/>
          <w:szCs w:val="20"/>
        </w:rPr>
        <w:br w:type="page"/>
      </w:r>
      <w:r w:rsidR="00431600">
        <w:rPr>
          <w:rStyle w:val="FontStyle45"/>
          <w:sz w:val="20"/>
          <w:szCs w:val="20"/>
        </w:rPr>
        <w:lastRenderedPageBreak/>
        <w:t xml:space="preserve">Znak: </w:t>
      </w:r>
      <w:r w:rsidR="00455E9F">
        <w:rPr>
          <w:rStyle w:val="FontStyle14"/>
          <w:rFonts w:ascii="Times New Roman" w:hAnsi="Times New Roman" w:cs="Times New Roman"/>
          <w:sz w:val="20"/>
          <w:szCs w:val="20"/>
        </w:rPr>
        <w:t>GZOSiP.272.1.2013</w:t>
      </w:r>
    </w:p>
    <w:p w:rsidR="00E20D6C" w:rsidRDefault="00E20D6C">
      <w:pPr>
        <w:pStyle w:val="Style1"/>
        <w:widowControl/>
        <w:spacing w:line="240" w:lineRule="exact"/>
      </w:pPr>
    </w:p>
    <w:p w:rsidR="0001703A" w:rsidRDefault="00431600" w:rsidP="00DE27F3">
      <w:pPr>
        <w:pStyle w:val="Style3"/>
        <w:widowControl/>
        <w:numPr>
          <w:ilvl w:val="0"/>
          <w:numId w:val="47"/>
        </w:numPr>
        <w:tabs>
          <w:tab w:val="left" w:pos="2899"/>
        </w:tabs>
      </w:pPr>
      <w:r>
        <w:rPr>
          <w:rStyle w:val="FontStyle33"/>
        </w:rPr>
        <w:t>oczywiste omyłki pisarskie,</w:t>
      </w:r>
    </w:p>
    <w:p w:rsidR="0001703A" w:rsidRDefault="00431600" w:rsidP="00DE27F3">
      <w:pPr>
        <w:pStyle w:val="Style3"/>
        <w:widowControl/>
        <w:numPr>
          <w:ilvl w:val="0"/>
          <w:numId w:val="47"/>
        </w:numPr>
        <w:tabs>
          <w:tab w:val="left" w:pos="3581"/>
        </w:tabs>
        <w:jc w:val="both"/>
      </w:pPr>
      <w:r>
        <w:rPr>
          <w:rStyle w:val="FontStyle33"/>
        </w:rPr>
        <w:t>oczywiste omyłki rachunkowe, z uwzględnieniem konsekwencji rachunkowych dokonanych poprawek</w:t>
      </w:r>
    </w:p>
    <w:p w:rsidR="0001703A" w:rsidRDefault="00431600" w:rsidP="00DE27F3">
      <w:pPr>
        <w:pStyle w:val="Style3"/>
        <w:widowControl/>
        <w:numPr>
          <w:ilvl w:val="0"/>
          <w:numId w:val="47"/>
        </w:numPr>
        <w:tabs>
          <w:tab w:val="left" w:pos="3581"/>
        </w:tabs>
        <w:jc w:val="both"/>
      </w:pPr>
      <w:r>
        <w:rPr>
          <w:rStyle w:val="FontStyle33"/>
        </w:rPr>
        <w:t>inne omyłki  polegające na niezgodności oferty ze  specyfikacją istotnych warunków zamówienia, nie powodujące istotnych zmian w treści oferty</w:t>
      </w:r>
    </w:p>
    <w:p w:rsidR="0001703A" w:rsidRDefault="00431600">
      <w:pPr>
        <w:pStyle w:val="Style4"/>
        <w:widowControl/>
        <w:spacing w:before="5" w:line="240" w:lineRule="exact"/>
        <w:ind w:left="672" w:firstLine="0"/>
      </w:pPr>
      <w:r>
        <w:rPr>
          <w:rStyle w:val="FontStyle33"/>
        </w:rPr>
        <w:t>-niezwłocznie zawiadamiając o tym wykonawcę, którego oferta została poprawiona.</w:t>
      </w:r>
    </w:p>
    <w:p w:rsidR="0001703A" w:rsidRDefault="00431600" w:rsidP="00DE27F3">
      <w:pPr>
        <w:pStyle w:val="Style5"/>
        <w:widowControl/>
        <w:numPr>
          <w:ilvl w:val="0"/>
          <w:numId w:val="48"/>
        </w:numPr>
        <w:tabs>
          <w:tab w:val="left" w:pos="1873"/>
        </w:tabs>
        <w:spacing w:line="240" w:lineRule="exact"/>
      </w:pPr>
      <w:r>
        <w:rPr>
          <w:rStyle w:val="FontStyle33"/>
        </w:rPr>
        <w:t>Zamawiający odrzuca ofertę, jeżeli Wykonawca, nie zgodzi się, w terminie trzech dni od dnia doręczenia zawiadomienia, na poprawienie przez Zamawiającego w ofercie omyłki, polegającej na niezgodności oferty ze specyfikacją istotnych warunków zamówienia, nie powodującej istotnych zmian w treści oferty.</w:t>
      </w:r>
    </w:p>
    <w:p w:rsidR="0001703A" w:rsidRDefault="00431600" w:rsidP="00DE27F3">
      <w:pPr>
        <w:pStyle w:val="Style5"/>
        <w:widowControl/>
        <w:numPr>
          <w:ilvl w:val="0"/>
          <w:numId w:val="48"/>
        </w:numPr>
        <w:tabs>
          <w:tab w:val="left" w:pos="1873"/>
        </w:tabs>
        <w:spacing w:before="5" w:line="240" w:lineRule="exact"/>
      </w:pPr>
      <w:r>
        <w:rPr>
          <w:rStyle w:val="FontStyle33"/>
        </w:rPr>
        <w:t>Zamawiający w celu ustalenia, czy oferta zawiera rażąco nisko cenę w stosunku do przedmiotu zamówienia zwraca się do wykonawcy o udzielenie w określonym terminie wyjaśnień dotyczących elementów oferty mających wpływ na wysokość ceny.</w:t>
      </w:r>
    </w:p>
    <w:p w:rsidR="0001703A" w:rsidRDefault="00431600" w:rsidP="00DE27F3">
      <w:pPr>
        <w:pStyle w:val="Style5"/>
        <w:widowControl/>
        <w:numPr>
          <w:ilvl w:val="0"/>
          <w:numId w:val="48"/>
        </w:numPr>
        <w:tabs>
          <w:tab w:val="left" w:pos="1873"/>
        </w:tabs>
        <w:spacing w:line="240" w:lineRule="exact"/>
      </w:pPr>
      <w:r>
        <w:rPr>
          <w:rStyle w:val="FontStyle33"/>
        </w:rPr>
        <w:t>Zamawiający odrzuca ofertę wykonawcy, który nie złożył wyjaśnień lub, jeżeli dokonana ocena wyjaśnień wraz z dostarczonymi dowodami potwierdza, że oferta zawiera rażąco niska cenę w stosunku do przedmiotu zamówienia.</w:t>
      </w:r>
    </w:p>
    <w:p w:rsidR="0001703A" w:rsidRDefault="00431600">
      <w:pPr>
        <w:pStyle w:val="Style6"/>
        <w:widowControl/>
        <w:ind w:left="379" w:hanging="379"/>
      </w:pPr>
      <w:r>
        <w:rPr>
          <w:rStyle w:val="FontStyle33"/>
        </w:rPr>
        <w:t>10. Jeżeli w postępowaniu o udzielnie zamówienia, w którym jedynym kryterium oceny ofert jest cena, nie można dokonać wyboru najkorzystniejszej oferty ze względu na to, że zostały złożone oferty o tej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01703A" w:rsidRDefault="00431600" w:rsidP="00DE27F3">
      <w:pPr>
        <w:pStyle w:val="Style9"/>
        <w:widowControl/>
        <w:numPr>
          <w:ilvl w:val="0"/>
          <w:numId w:val="49"/>
        </w:numPr>
        <w:tabs>
          <w:tab w:val="left" w:pos="408"/>
        </w:tabs>
        <w:spacing w:before="192"/>
      </w:pPr>
      <w:r>
        <w:rPr>
          <w:rStyle w:val="FontStyle32"/>
          <w:u w:val="single"/>
        </w:rPr>
        <w:t>Informacja o przewidywanym wyborze z wykorzystaniem aukcji elektronicznej</w:t>
      </w:r>
    </w:p>
    <w:p w:rsidR="0001703A" w:rsidRDefault="00431600">
      <w:pPr>
        <w:pStyle w:val="Style8"/>
        <w:widowControl/>
        <w:spacing w:before="10"/>
        <w:ind w:left="418"/>
      </w:pPr>
      <w:r>
        <w:rPr>
          <w:rStyle w:val="FontStyle33"/>
        </w:rPr>
        <w:t>Zamawiający nie przewiduje wyboru najkorzystniejszej oferty z wykorzystaniem aukcji elektronicznej.</w:t>
      </w:r>
    </w:p>
    <w:p w:rsidR="0001703A" w:rsidRDefault="00431600" w:rsidP="00DE27F3">
      <w:pPr>
        <w:pStyle w:val="Style9"/>
        <w:widowControl/>
        <w:numPr>
          <w:ilvl w:val="0"/>
          <w:numId w:val="50"/>
        </w:numPr>
        <w:tabs>
          <w:tab w:val="left" w:pos="408"/>
        </w:tabs>
        <w:spacing w:before="178" w:line="240" w:lineRule="exact"/>
      </w:pPr>
      <w:r>
        <w:rPr>
          <w:rStyle w:val="FontStyle32"/>
          <w:u w:val="single"/>
        </w:rPr>
        <w:t>Formalności, jakie powinny zostać dopełnione po wyborze oferty</w:t>
      </w:r>
    </w:p>
    <w:p w:rsidR="0001703A" w:rsidRDefault="0001703A">
      <w:pPr>
        <w:pStyle w:val="Domylnie"/>
      </w:pPr>
    </w:p>
    <w:p w:rsidR="0001703A" w:rsidRDefault="00431600" w:rsidP="00DE27F3">
      <w:pPr>
        <w:pStyle w:val="Style5"/>
        <w:widowControl/>
        <w:numPr>
          <w:ilvl w:val="0"/>
          <w:numId w:val="51"/>
        </w:numPr>
        <w:tabs>
          <w:tab w:val="left" w:pos="2312"/>
        </w:tabs>
        <w:spacing w:line="240" w:lineRule="exact"/>
      </w:pPr>
      <w:r>
        <w:rPr>
          <w:rStyle w:val="FontStyle33"/>
        </w:rPr>
        <w:t>Niezwłocznie po wyborze najkorzystniejszej oferty, zamawiający jednocześnie zawiadomi Wykonawców, którzy złożyli oferty, o:</w:t>
      </w:r>
    </w:p>
    <w:p w:rsidR="0001703A" w:rsidRDefault="00431600" w:rsidP="00DE27F3">
      <w:pPr>
        <w:pStyle w:val="Style5"/>
        <w:widowControl/>
        <w:numPr>
          <w:ilvl w:val="0"/>
          <w:numId w:val="52"/>
        </w:numPr>
        <w:tabs>
          <w:tab w:val="left" w:pos="3169"/>
        </w:tabs>
        <w:spacing w:before="5" w:line="240" w:lineRule="exact"/>
      </w:pPr>
      <w:r>
        <w:rPr>
          <w:rStyle w:val="FontStyle33"/>
        </w:rPr>
        <w:t>wyborze najkorzystniejszej oferty, podając nazwę (firmę), albo imię i nazwisko, siedzibę albo adres zamieszkania i adres wykonawcy, którego ofertę wybrano i uzasadnienie jej wyboru oraz nazwy (firmy), albo imiona i nazwiska, siedziby albo miejsce zamieszkania i adresy wykonawców, którzy złożyli oferty, a także, punktację przyznaną ofertom w każdym kryterium oceny ofert i łączną punktację,</w:t>
      </w:r>
    </w:p>
    <w:p w:rsidR="0001703A" w:rsidRDefault="00431600" w:rsidP="00DE27F3">
      <w:pPr>
        <w:pStyle w:val="Style3"/>
        <w:widowControl/>
        <w:numPr>
          <w:ilvl w:val="0"/>
          <w:numId w:val="52"/>
        </w:numPr>
        <w:tabs>
          <w:tab w:val="left" w:pos="2621"/>
        </w:tabs>
        <w:spacing w:before="5"/>
      </w:pPr>
      <w:r>
        <w:rPr>
          <w:rStyle w:val="FontStyle33"/>
        </w:rPr>
        <w:t>wykonawcach, których oferty zostały odrzucone, podając uzasadnienie faktyczne i prawne,</w:t>
      </w:r>
    </w:p>
    <w:p w:rsidR="0001703A" w:rsidRDefault="00431600" w:rsidP="00DE27F3">
      <w:pPr>
        <w:pStyle w:val="Style5"/>
        <w:widowControl/>
        <w:numPr>
          <w:ilvl w:val="0"/>
          <w:numId w:val="52"/>
        </w:numPr>
        <w:tabs>
          <w:tab w:val="left" w:pos="3169"/>
        </w:tabs>
        <w:spacing w:line="240" w:lineRule="exact"/>
      </w:pPr>
      <w:r>
        <w:rPr>
          <w:rStyle w:val="FontStyle33"/>
        </w:rPr>
        <w:t>wykonawcach, którzy zostali wykluczeni z postępowania o udzielenie zamówienia, podając uzasadnienie faktyczne i prawne,</w:t>
      </w:r>
    </w:p>
    <w:p w:rsidR="0001703A" w:rsidRDefault="00431600" w:rsidP="00DE27F3">
      <w:pPr>
        <w:pStyle w:val="Style5"/>
        <w:widowControl/>
        <w:numPr>
          <w:ilvl w:val="0"/>
          <w:numId w:val="52"/>
        </w:numPr>
        <w:tabs>
          <w:tab w:val="left" w:pos="3169"/>
        </w:tabs>
        <w:spacing w:line="240" w:lineRule="exact"/>
      </w:pPr>
      <w:r>
        <w:rPr>
          <w:rStyle w:val="FontStyle33"/>
        </w:rPr>
        <w:t>terminie, określonym zgodnie z art. 94 ust. 1 lub 2 ustawy, po którego upływie umowa w sprawie zamówienia publicznego może być zawarta.</w:t>
      </w:r>
    </w:p>
    <w:p w:rsidR="0001703A" w:rsidRDefault="00431600" w:rsidP="00DE27F3">
      <w:pPr>
        <w:pStyle w:val="Style5"/>
        <w:widowControl/>
        <w:numPr>
          <w:ilvl w:val="0"/>
          <w:numId w:val="53"/>
        </w:numPr>
        <w:tabs>
          <w:tab w:val="left" w:pos="2312"/>
        </w:tabs>
        <w:spacing w:before="5" w:line="240" w:lineRule="exact"/>
      </w:pPr>
      <w:r>
        <w:rPr>
          <w:rStyle w:val="FontStyle33"/>
        </w:rPr>
        <w:t xml:space="preserve">Niezwłocznie po wyborze najkorzystniejszej oferty zamawiający zamieszcza informację, o której mowa w </w:t>
      </w:r>
      <w:proofErr w:type="spellStart"/>
      <w:r>
        <w:rPr>
          <w:rStyle w:val="FontStyle33"/>
        </w:rPr>
        <w:t>ppkt</w:t>
      </w:r>
      <w:proofErr w:type="spellEnd"/>
      <w:r>
        <w:rPr>
          <w:rStyle w:val="FontStyle33"/>
        </w:rPr>
        <w:t xml:space="preserve"> 1 lit a) na stronie internetowej </w:t>
      </w:r>
      <w:hyperlink r:id="rId13">
        <w:r>
          <w:rPr>
            <w:rStyle w:val="czeinternetowe"/>
            <w:b/>
            <w:bCs/>
            <w:sz w:val="20"/>
            <w:szCs w:val="20"/>
          </w:rPr>
          <w:t>www.tuczepy.pl</w:t>
        </w:r>
      </w:hyperlink>
      <w:r>
        <w:rPr>
          <w:rStyle w:val="FontStyle32"/>
        </w:rPr>
        <w:t xml:space="preserve"> </w:t>
      </w:r>
      <w:r>
        <w:rPr>
          <w:rStyle w:val="FontStyle33"/>
        </w:rPr>
        <w:t xml:space="preserve">oraz w miejscu publicznie dostępnym - tablica ogłoszeń w siedzibie Zamawiającego, wskazanej w </w:t>
      </w:r>
      <w:proofErr w:type="spellStart"/>
      <w:r>
        <w:rPr>
          <w:rStyle w:val="FontStyle33"/>
        </w:rPr>
        <w:t>pkt</w:t>
      </w:r>
      <w:proofErr w:type="spellEnd"/>
      <w:r>
        <w:rPr>
          <w:rStyle w:val="FontStyle33"/>
        </w:rPr>
        <w:t xml:space="preserve"> 1 niniejszej SIWZ.</w:t>
      </w:r>
    </w:p>
    <w:p w:rsidR="0001703A" w:rsidRDefault="00431600" w:rsidP="00DE27F3">
      <w:pPr>
        <w:pStyle w:val="Style5"/>
        <w:widowControl/>
        <w:numPr>
          <w:ilvl w:val="0"/>
          <w:numId w:val="53"/>
        </w:numPr>
        <w:tabs>
          <w:tab w:val="left" w:pos="2312"/>
        </w:tabs>
        <w:spacing w:before="5" w:line="240" w:lineRule="exact"/>
      </w:pPr>
      <w:r>
        <w:rPr>
          <w:rStyle w:val="FontStyle33"/>
        </w:rPr>
        <w:t xml:space="preserve">Wykonawca, którego oferta zostanie uznana za najkorzystniejszą przed podpisaniem umowy </w:t>
      </w:r>
      <w:r>
        <w:rPr>
          <w:rStyle w:val="FontStyle33"/>
          <w:u w:val="single"/>
        </w:rPr>
        <w:t>pod rygorem stwierdzenia uchylania się od podpisania umowy</w:t>
      </w:r>
      <w:r>
        <w:rPr>
          <w:rStyle w:val="FontStyle33"/>
        </w:rPr>
        <w:t>, zobowiązany jest do:</w:t>
      </w:r>
    </w:p>
    <w:p w:rsidR="0001703A" w:rsidRDefault="00431600" w:rsidP="00DE27F3">
      <w:pPr>
        <w:pStyle w:val="Style3"/>
        <w:widowControl/>
        <w:numPr>
          <w:ilvl w:val="0"/>
          <w:numId w:val="54"/>
        </w:numPr>
        <w:tabs>
          <w:tab w:val="left" w:pos="3854"/>
        </w:tabs>
        <w:spacing w:before="5"/>
        <w:jc w:val="both"/>
      </w:pPr>
      <w:r>
        <w:rPr>
          <w:rStyle w:val="FontStyle33"/>
        </w:rPr>
        <w:t>przedłożenia umowy regulującej współpracę wykonawców wspólnie ubiegających się o udzielenie zamówienia (jeżeli dotyczy),</w:t>
      </w:r>
    </w:p>
    <w:p w:rsidR="0001703A" w:rsidRDefault="00431600" w:rsidP="00DE27F3">
      <w:pPr>
        <w:pStyle w:val="Style3"/>
        <w:widowControl/>
        <w:numPr>
          <w:ilvl w:val="0"/>
          <w:numId w:val="54"/>
        </w:numPr>
        <w:tabs>
          <w:tab w:val="left" w:pos="3854"/>
        </w:tabs>
        <w:jc w:val="both"/>
      </w:pPr>
      <w:r>
        <w:rPr>
          <w:rStyle w:val="FontStyle33"/>
        </w:rPr>
        <w:t>złożenia informacji o osobach umocowanych do zawarcia umowy i okazania dokumentu, z którego wynika to umocowanie (wypis z rejestru, zaświadczenie o wpisie do ewidencji działalności gospodarczej) oraz pełnomocnictwa jeżeli taka konieczność zaistnieje,</w:t>
      </w:r>
    </w:p>
    <w:p w:rsidR="0001703A" w:rsidRDefault="00431600" w:rsidP="00DE27F3">
      <w:pPr>
        <w:pStyle w:val="Style3"/>
        <w:widowControl/>
        <w:numPr>
          <w:ilvl w:val="0"/>
          <w:numId w:val="54"/>
        </w:numPr>
        <w:tabs>
          <w:tab w:val="left" w:pos="3854"/>
        </w:tabs>
        <w:jc w:val="both"/>
      </w:pPr>
      <w:r>
        <w:rPr>
          <w:rStyle w:val="FontStyle33"/>
        </w:rPr>
        <w:t>złożenia informacji - stosownie do treści oświadczenia zawartego w formularzu oferty -zawierającej nazwę/y, adres/y podwykonawcy/ów.</w:t>
      </w:r>
    </w:p>
    <w:p w:rsidR="0001703A" w:rsidRDefault="00431600" w:rsidP="00DE27F3">
      <w:pPr>
        <w:pStyle w:val="Style5"/>
        <w:widowControl/>
        <w:numPr>
          <w:ilvl w:val="0"/>
          <w:numId w:val="55"/>
        </w:numPr>
        <w:tabs>
          <w:tab w:val="left" w:pos="1804"/>
        </w:tabs>
        <w:spacing w:line="240" w:lineRule="exact"/>
        <w:jc w:val="left"/>
      </w:pPr>
      <w:r>
        <w:rPr>
          <w:rStyle w:val="FontStyle33"/>
        </w:rPr>
        <w:t>Termin i miejsce podpisania umowy</w:t>
      </w:r>
    </w:p>
    <w:p w:rsidR="0001703A" w:rsidRDefault="00431600">
      <w:pPr>
        <w:pStyle w:val="Style4"/>
        <w:widowControl/>
        <w:spacing w:before="5" w:line="240" w:lineRule="exact"/>
        <w:ind w:left="343" w:hanging="321"/>
      </w:pPr>
      <w:r>
        <w:rPr>
          <w:rStyle w:val="FontStyle33"/>
        </w:rPr>
        <w:t>1) Zamawiający zawiera umowę w sprawie zamówienia publicznego z zastrzeżeniem art. 183, w terminie nie krótszym niż 5 dni od dnia przesłania zawiadomienia o wyborze najkorzystniejszej oferty, jeżeli zawiadomienie to zostało przesłane w sposób określony w art.27 ust.2 ustawy, tj.: w przypadku przedmiotowego postępowania - faksem, albo 10 dni - jeżeli zostało przesłane w inny sposób tj. pisemnie.</w:t>
      </w:r>
    </w:p>
    <w:p w:rsidR="0001703A" w:rsidRDefault="0001703A">
      <w:pPr>
        <w:pStyle w:val="Style5"/>
        <w:widowControl/>
        <w:jc w:val="center"/>
      </w:pPr>
    </w:p>
    <w:p w:rsidR="0001703A" w:rsidRDefault="0001703A">
      <w:pPr>
        <w:pStyle w:val="Style5"/>
        <w:widowControl/>
        <w:jc w:val="center"/>
      </w:pPr>
    </w:p>
    <w:p w:rsidR="0001703A" w:rsidRDefault="00431600">
      <w:pPr>
        <w:pStyle w:val="Style5"/>
        <w:widowControl/>
        <w:ind w:left="2832"/>
      </w:pPr>
      <w:r>
        <w:rPr>
          <w:rStyle w:val="FontStyle13"/>
        </w:rPr>
        <w:br/>
        <w:t xml:space="preserve">   </w:t>
      </w:r>
      <w:r>
        <w:rPr>
          <w:rStyle w:val="FontStyle13"/>
        </w:rPr>
        <w:br/>
      </w:r>
      <w:r>
        <w:rPr>
          <w:rStyle w:val="FontStyle13"/>
        </w:rPr>
        <w:br/>
        <w:t xml:space="preserve">       </w:t>
      </w:r>
    </w:p>
    <w:p w:rsidR="0001703A" w:rsidRDefault="0001703A">
      <w:pPr>
        <w:pStyle w:val="Style5"/>
        <w:widowControl/>
        <w:ind w:left="2832"/>
      </w:pPr>
    </w:p>
    <w:p w:rsidR="0001703A" w:rsidRDefault="0001703A">
      <w:pPr>
        <w:pStyle w:val="Style5"/>
        <w:widowControl/>
        <w:ind w:left="2832"/>
      </w:pPr>
    </w:p>
    <w:p w:rsidR="0001703A" w:rsidRDefault="0001703A">
      <w:pPr>
        <w:pStyle w:val="Style5"/>
        <w:widowControl/>
        <w:ind w:left="2832"/>
      </w:pPr>
    </w:p>
    <w:p w:rsidR="0001703A" w:rsidRDefault="0001703A">
      <w:pPr>
        <w:pStyle w:val="Style5"/>
        <w:widowControl/>
        <w:ind w:left="2832"/>
      </w:pPr>
    </w:p>
    <w:p w:rsidR="0001703A" w:rsidRDefault="0001703A">
      <w:pPr>
        <w:pStyle w:val="Style5"/>
        <w:widowControl/>
        <w:ind w:left="2832"/>
      </w:pPr>
    </w:p>
    <w:p w:rsidR="0001703A" w:rsidRDefault="0001703A">
      <w:pPr>
        <w:pStyle w:val="Style5"/>
        <w:widowControl/>
        <w:jc w:val="center"/>
      </w:pPr>
    </w:p>
    <w:p w:rsidR="003D0112" w:rsidRDefault="003D0112" w:rsidP="003D0112">
      <w:pPr>
        <w:pStyle w:val="Style6"/>
        <w:widowControl/>
        <w:spacing w:before="53"/>
        <w:ind w:left="2124" w:firstLine="708"/>
        <w:jc w:val="both"/>
      </w:pPr>
      <w:r>
        <w:rPr>
          <w:rStyle w:val="FontStyle14"/>
          <w:rFonts w:ascii="Times New Roman" w:hAnsi="Times New Roman" w:cs="Times New Roman"/>
          <w:sz w:val="20"/>
          <w:szCs w:val="20"/>
        </w:rPr>
        <w:t xml:space="preserve">Projekt współfinansowany przez Unie Europejską w ramach </w:t>
      </w:r>
    </w:p>
    <w:p w:rsidR="003D0112" w:rsidRDefault="003D0112" w:rsidP="003D0112">
      <w:pPr>
        <w:pStyle w:val="Style6"/>
        <w:widowControl/>
        <w:spacing w:before="53"/>
        <w:ind w:left="2880" w:firstLine="720"/>
        <w:jc w:val="both"/>
      </w:pPr>
      <w:r>
        <w:rPr>
          <w:rStyle w:val="FontStyle14"/>
          <w:rFonts w:ascii="Times New Roman" w:hAnsi="Times New Roman" w:cs="Times New Roman"/>
          <w:sz w:val="20"/>
          <w:szCs w:val="20"/>
        </w:rPr>
        <w:t>Europejskiego Funduszu Społecznego</w:t>
      </w:r>
    </w:p>
    <w:p w:rsidR="0001703A" w:rsidRDefault="00431600">
      <w:pPr>
        <w:pStyle w:val="Style2"/>
        <w:pageBreakBefore/>
        <w:widowControl/>
        <w:spacing w:line="240" w:lineRule="exact"/>
        <w:ind w:firstLine="0"/>
        <w:jc w:val="left"/>
      </w:pPr>
      <w:r>
        <w:rPr>
          <w:rFonts w:ascii="Times New Roman" w:hAnsi="Times New Roman"/>
          <w:sz w:val="20"/>
          <w:szCs w:val="20"/>
        </w:rPr>
        <w:lastRenderedPageBreak/>
        <w:t>Znak:</w:t>
      </w:r>
      <w:r w:rsidR="00455E9F" w:rsidRPr="00455E9F">
        <w:rPr>
          <w:rStyle w:val="FontStyle14"/>
          <w:rFonts w:ascii="Times New Roman" w:hAnsi="Times New Roman" w:cs="Times New Roman"/>
          <w:sz w:val="20"/>
          <w:szCs w:val="20"/>
        </w:rPr>
        <w:t xml:space="preserve"> </w:t>
      </w:r>
      <w:r w:rsidR="00455E9F">
        <w:rPr>
          <w:rStyle w:val="FontStyle14"/>
          <w:rFonts w:ascii="Times New Roman" w:hAnsi="Times New Roman" w:cs="Times New Roman"/>
          <w:sz w:val="20"/>
          <w:szCs w:val="20"/>
        </w:rPr>
        <w:t>GZOSiP.272.1.2013</w:t>
      </w:r>
    </w:p>
    <w:p w:rsidR="0001703A" w:rsidRDefault="00431600">
      <w:pPr>
        <w:pStyle w:val="Style5"/>
        <w:widowControl/>
        <w:tabs>
          <w:tab w:val="left" w:pos="206"/>
        </w:tabs>
      </w:pPr>
      <w:r>
        <w:rPr>
          <w:rStyle w:val="FontStyle33"/>
        </w:rPr>
        <w:tab/>
        <w:t>2)Zamawiający może zawrzeć umowę w sprawie zamówienia publicznego przed upływem terminu</w:t>
      </w:r>
    </w:p>
    <w:p w:rsidR="0001703A" w:rsidRDefault="00431600">
      <w:pPr>
        <w:pStyle w:val="Style12"/>
        <w:widowControl/>
        <w:spacing w:before="5" w:line="240" w:lineRule="exact"/>
        <w:ind w:left="386"/>
      </w:pPr>
      <w:r>
        <w:rPr>
          <w:rStyle w:val="FontStyle33"/>
        </w:rPr>
        <w:t>5 dni, jeżeli:</w:t>
      </w:r>
    </w:p>
    <w:p w:rsidR="0001703A" w:rsidRDefault="00431600" w:rsidP="00DE27F3">
      <w:pPr>
        <w:pStyle w:val="Style5"/>
        <w:widowControl/>
        <w:numPr>
          <w:ilvl w:val="0"/>
          <w:numId w:val="56"/>
        </w:numPr>
        <w:tabs>
          <w:tab w:val="left" w:pos="3369"/>
        </w:tabs>
        <w:spacing w:line="240" w:lineRule="exact"/>
        <w:jc w:val="left"/>
      </w:pPr>
      <w:r>
        <w:rPr>
          <w:rStyle w:val="FontStyle33"/>
        </w:rPr>
        <w:t>w postępowaniu o udzielenie zamówienia została złożona tylko jedna oferta,</w:t>
      </w:r>
    </w:p>
    <w:p w:rsidR="0001703A" w:rsidRDefault="00431600" w:rsidP="00DE27F3">
      <w:pPr>
        <w:pStyle w:val="Style5"/>
        <w:widowControl/>
        <w:numPr>
          <w:ilvl w:val="0"/>
          <w:numId w:val="56"/>
        </w:numPr>
        <w:tabs>
          <w:tab w:val="left" w:pos="3915"/>
        </w:tabs>
        <w:spacing w:line="240" w:lineRule="exact"/>
      </w:pPr>
      <w:r>
        <w:rPr>
          <w:rStyle w:val="FontStyle33"/>
        </w:rPr>
        <w:t>w postępowaniu o udzielenie zamówienia o wartości mniejszej niż kwoty określone w przepisach wydanych na podstawie art. 11 ust.8 nie odrzucono żadnej oferty oraz nie wykluczono żadnego wykonawcy.</w:t>
      </w:r>
    </w:p>
    <w:p w:rsidR="0001703A" w:rsidRDefault="00431600">
      <w:pPr>
        <w:pStyle w:val="Style5"/>
        <w:widowControl/>
        <w:tabs>
          <w:tab w:val="left" w:pos="2827"/>
        </w:tabs>
        <w:ind w:left="193" w:hanging="206"/>
      </w:pPr>
      <w:r>
        <w:rPr>
          <w:rStyle w:val="FontStyle33"/>
        </w:rPr>
        <w:t>3)</w:t>
      </w:r>
      <w:r>
        <w:rPr>
          <w:rStyle w:val="FontStyle33"/>
        </w:rPr>
        <w:tab/>
        <w:t>Jeżeli wykonawcą którego oferta została wybraną uchyla się od zawarcia umowy w sprawie</w:t>
      </w:r>
      <w:r>
        <w:rPr>
          <w:rStyle w:val="FontStyle33"/>
        </w:rPr>
        <w:br/>
        <w:t>zamówienia publicznego lub nie wnosi wymaganego zabezpieczenia należytego wykonania</w:t>
      </w:r>
      <w:r>
        <w:rPr>
          <w:rStyle w:val="FontStyle33"/>
        </w:rPr>
        <w:br/>
        <w:t>umowy (jeżeli jest wymagane), zamawiający może wybrać ofertę najkorzystniejszą spośród</w:t>
      </w:r>
      <w:r>
        <w:rPr>
          <w:rStyle w:val="FontStyle33"/>
        </w:rPr>
        <w:br/>
        <w:t>pozostałych ofert bez przeprowadzania ich ponownego badania i oceny, chyba, że zachodzą</w:t>
      </w:r>
      <w:r>
        <w:rPr>
          <w:rStyle w:val="FontStyle33"/>
        </w:rPr>
        <w:br/>
        <w:t>przesłanki unieważnienia postępowania, o których mowa w art.93 ust. 1</w:t>
      </w:r>
    </w:p>
    <w:p w:rsidR="0001703A" w:rsidRDefault="00431600">
      <w:pPr>
        <w:pStyle w:val="Style5"/>
        <w:widowControl/>
        <w:tabs>
          <w:tab w:val="left" w:pos="1674"/>
        </w:tabs>
        <w:spacing w:line="240" w:lineRule="exact"/>
        <w:ind w:left="171" w:hanging="171"/>
      </w:pPr>
      <w:r>
        <w:rPr>
          <w:rStyle w:val="FontStyle33"/>
        </w:rPr>
        <w:t xml:space="preserve">5.Umowa zostanie zawarta na warunkach określonych w </w:t>
      </w:r>
      <w:r>
        <w:rPr>
          <w:rStyle w:val="FontStyle34"/>
        </w:rPr>
        <w:t xml:space="preserve">załączniku Nr 6 </w:t>
      </w:r>
      <w:r>
        <w:rPr>
          <w:rStyle w:val="FontStyle33"/>
        </w:rPr>
        <w:t>SIWZ,.</w:t>
      </w:r>
    </w:p>
    <w:p w:rsidR="0001703A" w:rsidRDefault="00431600" w:rsidP="00255A0F">
      <w:pPr>
        <w:pStyle w:val="Style5"/>
        <w:widowControl/>
        <w:tabs>
          <w:tab w:val="left" w:pos="1664"/>
        </w:tabs>
        <w:spacing w:line="240" w:lineRule="exact"/>
        <w:ind w:left="171" w:hanging="150"/>
      </w:pPr>
      <w:r>
        <w:rPr>
          <w:rStyle w:val="FontStyle33"/>
        </w:rPr>
        <w:t>6.</w:t>
      </w:r>
      <w:r w:rsidR="00255A0F">
        <w:rPr>
          <w:rStyle w:val="FontStyle33"/>
        </w:rPr>
        <w:t xml:space="preserve"> </w:t>
      </w:r>
      <w:r>
        <w:rPr>
          <w:rStyle w:val="FontStyle33"/>
        </w:rPr>
        <w:t xml:space="preserve">W zawiadomieniu, zawierającym informacje, o których mowa w </w:t>
      </w:r>
      <w:proofErr w:type="spellStart"/>
      <w:r>
        <w:rPr>
          <w:rStyle w:val="FontStyle33"/>
        </w:rPr>
        <w:t>ppkt</w:t>
      </w:r>
      <w:proofErr w:type="spellEnd"/>
      <w:r>
        <w:rPr>
          <w:rStyle w:val="FontStyle33"/>
        </w:rPr>
        <w:t xml:space="preserve"> 1, wysłanym do wykonawcy, którego oferta została wybraną </w:t>
      </w:r>
      <w:r w:rsidR="00255A0F">
        <w:rPr>
          <w:rStyle w:val="FontStyle33"/>
        </w:rPr>
        <w:t xml:space="preserve">  </w:t>
      </w:r>
      <w:r>
        <w:rPr>
          <w:rStyle w:val="FontStyle33"/>
        </w:rPr>
        <w:t>jako najkorzystniejsza, zamawiający określi termin i miejsce zawarcia umowy.</w:t>
      </w:r>
    </w:p>
    <w:p w:rsidR="0001703A" w:rsidRDefault="00431600" w:rsidP="00255A0F">
      <w:pPr>
        <w:pStyle w:val="Style5"/>
        <w:widowControl/>
        <w:tabs>
          <w:tab w:val="left" w:pos="1374"/>
        </w:tabs>
        <w:spacing w:before="5" w:line="240" w:lineRule="exact"/>
        <w:ind w:left="171" w:hanging="171"/>
      </w:pPr>
      <w:r>
        <w:rPr>
          <w:rStyle w:val="FontStyle33"/>
        </w:rPr>
        <w:t>7.Niezwłocznie po zawarciu umowy Zamawiający zamieszcza ogłoszenie o udzieleniu zamówienia w Biuletynie Zamówień Publicznych.</w:t>
      </w:r>
    </w:p>
    <w:p w:rsidR="0001703A" w:rsidRDefault="0001703A">
      <w:pPr>
        <w:pStyle w:val="Domylnie"/>
      </w:pPr>
    </w:p>
    <w:p w:rsidR="0001703A" w:rsidRDefault="00431600" w:rsidP="00DE27F3">
      <w:pPr>
        <w:pStyle w:val="Style9"/>
        <w:widowControl/>
        <w:numPr>
          <w:ilvl w:val="0"/>
          <w:numId w:val="57"/>
        </w:numPr>
        <w:tabs>
          <w:tab w:val="left" w:pos="346"/>
        </w:tabs>
        <w:spacing w:before="365"/>
      </w:pPr>
      <w:r>
        <w:rPr>
          <w:rStyle w:val="FontStyle32"/>
          <w:u w:val="single"/>
        </w:rPr>
        <w:t>Zabezpieczenie należytego wykonania umowy</w:t>
      </w:r>
    </w:p>
    <w:p w:rsidR="0001703A" w:rsidRDefault="00431600">
      <w:pPr>
        <w:pStyle w:val="Style18"/>
        <w:widowControl/>
        <w:spacing w:before="5" w:line="100" w:lineRule="atLeast"/>
        <w:ind w:left="350"/>
      </w:pPr>
      <w:r>
        <w:rPr>
          <w:rStyle w:val="FontStyle33"/>
        </w:rPr>
        <w:t>Zamawiający nie wymaga wniesienia zabezpieczenia należytego wykonania umowy.</w:t>
      </w:r>
    </w:p>
    <w:p w:rsidR="0001703A" w:rsidRDefault="00431600" w:rsidP="00DE27F3">
      <w:pPr>
        <w:pStyle w:val="Style9"/>
        <w:widowControl/>
        <w:numPr>
          <w:ilvl w:val="0"/>
          <w:numId w:val="58"/>
        </w:numPr>
        <w:tabs>
          <w:tab w:val="left" w:pos="346"/>
        </w:tabs>
        <w:spacing w:before="355" w:line="235" w:lineRule="exact"/>
      </w:pPr>
      <w:r>
        <w:rPr>
          <w:rStyle w:val="FontStyle32"/>
          <w:u w:val="single"/>
        </w:rPr>
        <w:t>Istotne dla stron postanowienia umowy</w:t>
      </w:r>
    </w:p>
    <w:p w:rsidR="0001703A" w:rsidRDefault="00431600">
      <w:pPr>
        <w:pStyle w:val="Style18"/>
        <w:widowControl/>
        <w:spacing w:line="235" w:lineRule="exact"/>
        <w:ind w:left="418"/>
      </w:pPr>
      <w:r>
        <w:rPr>
          <w:rStyle w:val="FontStyle33"/>
        </w:rPr>
        <w:t xml:space="preserve">Istotne dla stron postanowienia umowy zawarte są w projekcie umowy - </w:t>
      </w:r>
      <w:r>
        <w:rPr>
          <w:rStyle w:val="FontStyle34"/>
        </w:rPr>
        <w:t xml:space="preserve">załącznik Nr 6 SIWZ. </w:t>
      </w:r>
      <w:r>
        <w:rPr>
          <w:rStyle w:val="FontStyle33"/>
        </w:rPr>
        <w:t>Zamawiający wymaga od wykonawcy, aby zawarł z nim umowę w sprawie zamówienia publicznego na warunkach określonych w projekcie umowy.</w:t>
      </w:r>
    </w:p>
    <w:p w:rsidR="0001703A" w:rsidRDefault="00431600" w:rsidP="00DE27F3">
      <w:pPr>
        <w:pStyle w:val="Style9"/>
        <w:widowControl/>
        <w:numPr>
          <w:ilvl w:val="0"/>
          <w:numId w:val="59"/>
        </w:numPr>
        <w:tabs>
          <w:tab w:val="left" w:pos="346"/>
        </w:tabs>
        <w:spacing w:before="360" w:line="240" w:lineRule="exact"/>
      </w:pPr>
      <w:r>
        <w:rPr>
          <w:rStyle w:val="FontStyle32"/>
          <w:u w:val="single"/>
        </w:rPr>
        <w:t>Pouczenie o środkach ochrony prawnej.</w:t>
      </w:r>
    </w:p>
    <w:p w:rsidR="0001703A" w:rsidRDefault="00431600">
      <w:pPr>
        <w:pStyle w:val="Style18"/>
        <w:widowControl/>
        <w:spacing w:line="240" w:lineRule="exact"/>
        <w:ind w:left="427"/>
      </w:pPr>
      <w:r>
        <w:rPr>
          <w:rStyle w:val="FontStyle33"/>
        </w:rPr>
        <w:t xml:space="preserve">Środki ochrony prawnej przewidziane w </w:t>
      </w:r>
      <w:proofErr w:type="spellStart"/>
      <w:r>
        <w:rPr>
          <w:rStyle w:val="FontStyle33"/>
        </w:rPr>
        <w:t>Pzp</w:t>
      </w:r>
      <w:proofErr w:type="spellEnd"/>
      <w:r>
        <w:rPr>
          <w:rStyle w:val="FontStyle33"/>
        </w:rPr>
        <w:t xml:space="preserve"> przysługują:</w:t>
      </w:r>
    </w:p>
    <w:p w:rsidR="0001703A" w:rsidRDefault="00431600" w:rsidP="00DE27F3">
      <w:pPr>
        <w:pStyle w:val="Style5"/>
        <w:widowControl/>
        <w:numPr>
          <w:ilvl w:val="0"/>
          <w:numId w:val="60"/>
        </w:numPr>
        <w:tabs>
          <w:tab w:val="left" w:pos="2337"/>
        </w:tabs>
        <w:spacing w:line="240" w:lineRule="exact"/>
      </w:pPr>
      <w:r>
        <w:rPr>
          <w:rStyle w:val="FontStyle33"/>
        </w:rPr>
        <w:t>wykonawcy a także innemu podmiotowi, jeżeli ma lub miał interes w uzyskaniu danego zamówienia oraz poniósł lub może ponieść szkodę w wyniku naruszenia przez zamawiającego przepisów niniejszej ustawy.</w:t>
      </w:r>
    </w:p>
    <w:p w:rsidR="0001703A" w:rsidRDefault="00431600" w:rsidP="00DE27F3">
      <w:pPr>
        <w:pStyle w:val="Style5"/>
        <w:widowControl/>
        <w:numPr>
          <w:ilvl w:val="0"/>
          <w:numId w:val="60"/>
        </w:numPr>
        <w:tabs>
          <w:tab w:val="left" w:pos="2337"/>
        </w:tabs>
        <w:spacing w:line="240" w:lineRule="exact"/>
      </w:pPr>
      <w:r>
        <w:rPr>
          <w:rStyle w:val="FontStyle33"/>
        </w:rPr>
        <w:t>wobec ogłoszenia o zamówieniu oraz specyfikacji istotnych warunków zamówienia również organizacjom wpisanym na listę organizacji uprawnionych do wnoszenia środków ochrony prawnej, prowadzoną przez Prezesa UZP.</w:t>
      </w:r>
    </w:p>
    <w:p w:rsidR="0001703A" w:rsidRDefault="0001703A">
      <w:pPr>
        <w:pStyle w:val="Style16"/>
        <w:widowControl/>
        <w:spacing w:line="240" w:lineRule="exact"/>
      </w:pPr>
    </w:p>
    <w:p w:rsidR="0001703A" w:rsidRDefault="00431600">
      <w:pPr>
        <w:pStyle w:val="Style16"/>
        <w:widowControl/>
        <w:spacing w:before="10" w:line="240" w:lineRule="exact"/>
      </w:pPr>
      <w:r>
        <w:rPr>
          <w:rStyle w:val="FontStyle32"/>
        </w:rPr>
        <w:t>1. Odwołanie</w:t>
      </w:r>
    </w:p>
    <w:p w:rsidR="0001703A" w:rsidRDefault="00431600" w:rsidP="00DE27F3">
      <w:pPr>
        <w:pStyle w:val="Style5"/>
        <w:widowControl/>
        <w:numPr>
          <w:ilvl w:val="0"/>
          <w:numId w:val="61"/>
        </w:numPr>
        <w:tabs>
          <w:tab w:val="left" w:pos="1866"/>
        </w:tabs>
        <w:spacing w:line="240" w:lineRule="exact"/>
        <w:ind w:left="720"/>
      </w:pPr>
      <w:r>
        <w:rPr>
          <w:rStyle w:val="FontStyle33"/>
        </w:rPr>
        <w:t>Odwołanie przysługuje wyłącznie od niezgodnej z przepisami ustawy czynności zamawiającego podjętej w postępowaniu i udzielenie zamówienia lub zaniechanie czynności, do której zamawiający jest zobowiązany na podstawie ustawy.</w:t>
      </w:r>
    </w:p>
    <w:p w:rsidR="0001703A" w:rsidRDefault="00431600" w:rsidP="00DE27F3">
      <w:pPr>
        <w:pStyle w:val="Style5"/>
        <w:widowControl/>
        <w:numPr>
          <w:ilvl w:val="0"/>
          <w:numId w:val="61"/>
        </w:numPr>
        <w:tabs>
          <w:tab w:val="left" w:pos="1866"/>
        </w:tabs>
        <w:spacing w:line="240" w:lineRule="exact"/>
        <w:ind w:left="720"/>
      </w:pPr>
      <w:r>
        <w:rPr>
          <w:rStyle w:val="FontStyle33"/>
        </w:rPr>
        <w:t>Jeżeli wartość zamówienia jest mniejsza niż kwoty określone w przepisach wydanych na podstawie art.11 ust.8, odwołanie przysługuje wyłącznie wobec czynności:</w:t>
      </w:r>
    </w:p>
    <w:p w:rsidR="0001703A" w:rsidRDefault="00431600" w:rsidP="00DE27F3">
      <w:pPr>
        <w:pStyle w:val="Style5"/>
        <w:widowControl/>
        <w:numPr>
          <w:ilvl w:val="0"/>
          <w:numId w:val="62"/>
        </w:numPr>
        <w:tabs>
          <w:tab w:val="left" w:pos="2236"/>
        </w:tabs>
        <w:spacing w:line="240" w:lineRule="exact"/>
        <w:ind w:left="749"/>
        <w:jc w:val="left"/>
      </w:pPr>
      <w:r>
        <w:rPr>
          <w:rStyle w:val="FontStyle33"/>
        </w:rPr>
        <w:t>wyboru trybu negocjacji bez ogłoszenia, zamówienia z wolnej ręki lub zapytania o cenę</w:t>
      </w:r>
    </w:p>
    <w:p w:rsidR="0001703A" w:rsidRDefault="00431600" w:rsidP="00DE27F3">
      <w:pPr>
        <w:pStyle w:val="Style5"/>
        <w:widowControl/>
        <w:numPr>
          <w:ilvl w:val="0"/>
          <w:numId w:val="62"/>
        </w:numPr>
        <w:tabs>
          <w:tab w:val="left" w:pos="2236"/>
        </w:tabs>
        <w:spacing w:before="5" w:line="240" w:lineRule="exact"/>
        <w:ind w:left="749"/>
        <w:jc w:val="left"/>
      </w:pPr>
      <w:r>
        <w:rPr>
          <w:rStyle w:val="FontStyle33"/>
        </w:rPr>
        <w:t>opisu sposobu dokonania oceny spełniania warunków udziału w postępowaniu;</w:t>
      </w:r>
    </w:p>
    <w:p w:rsidR="0001703A" w:rsidRDefault="00431600" w:rsidP="00DE27F3">
      <w:pPr>
        <w:pStyle w:val="Style5"/>
        <w:widowControl/>
        <w:numPr>
          <w:ilvl w:val="0"/>
          <w:numId w:val="62"/>
        </w:numPr>
        <w:tabs>
          <w:tab w:val="left" w:pos="2236"/>
        </w:tabs>
        <w:spacing w:line="240" w:lineRule="exact"/>
        <w:ind w:left="749"/>
        <w:jc w:val="left"/>
      </w:pPr>
      <w:r>
        <w:rPr>
          <w:rStyle w:val="FontStyle33"/>
        </w:rPr>
        <w:t>wykluczenia odwołującego a postępowania o udzielenie zamówienia;</w:t>
      </w:r>
    </w:p>
    <w:p w:rsidR="0001703A" w:rsidRDefault="00431600" w:rsidP="00DE27F3">
      <w:pPr>
        <w:pStyle w:val="Style5"/>
        <w:widowControl/>
        <w:numPr>
          <w:ilvl w:val="0"/>
          <w:numId w:val="62"/>
        </w:numPr>
        <w:tabs>
          <w:tab w:val="left" w:pos="2236"/>
        </w:tabs>
        <w:spacing w:before="5" w:line="240" w:lineRule="exact"/>
        <w:ind w:left="749"/>
        <w:jc w:val="left"/>
      </w:pPr>
      <w:r>
        <w:rPr>
          <w:rStyle w:val="FontStyle33"/>
        </w:rPr>
        <w:t>odrzucenia oferty odwołującego.</w:t>
      </w:r>
    </w:p>
    <w:p w:rsidR="0001703A" w:rsidRDefault="00431600" w:rsidP="00DE27F3">
      <w:pPr>
        <w:pStyle w:val="Style5"/>
        <w:widowControl/>
        <w:numPr>
          <w:ilvl w:val="0"/>
          <w:numId w:val="63"/>
        </w:numPr>
        <w:tabs>
          <w:tab w:val="left" w:pos="1866"/>
        </w:tabs>
        <w:spacing w:line="240" w:lineRule="exact"/>
        <w:ind w:left="720"/>
      </w:pPr>
      <w:r>
        <w:rPr>
          <w:rStyle w:val="FontStyle33"/>
        </w:rPr>
        <w:t>Odwołanie powinno wskazywać czynność lub zaniechanie czynności zamawiającego, której zarzuca się niezgodność z przepisami ustawy, zawierać zwięzłe przedstawienie zarzutów, określać żądania oraz wskazywać okoliczności faktyczne i prawne uzasadniające wniesienie odwołania.</w:t>
      </w:r>
    </w:p>
    <w:p w:rsidR="0001703A" w:rsidRDefault="00431600" w:rsidP="00DE27F3">
      <w:pPr>
        <w:pStyle w:val="Style5"/>
        <w:widowControl/>
        <w:numPr>
          <w:ilvl w:val="0"/>
          <w:numId w:val="63"/>
        </w:numPr>
        <w:tabs>
          <w:tab w:val="left" w:pos="1866"/>
        </w:tabs>
        <w:spacing w:line="240" w:lineRule="exact"/>
        <w:ind w:left="720"/>
      </w:pPr>
      <w:r>
        <w:rPr>
          <w:rStyle w:val="FontStyle33"/>
        </w:rPr>
        <w:t>Odwołanie wnosi się do Prezesa Izby w formie pisemnej albo elektronicznej opatrzonej bezpiecznym podpisem elektronicznym weryfikowanym za pomocą ważnego kwalifikowanego certyfikatu.</w:t>
      </w:r>
    </w:p>
    <w:p w:rsidR="0001703A" w:rsidRDefault="00431600" w:rsidP="00DE27F3">
      <w:pPr>
        <w:pStyle w:val="Style5"/>
        <w:widowControl/>
        <w:numPr>
          <w:ilvl w:val="0"/>
          <w:numId w:val="63"/>
        </w:numPr>
        <w:tabs>
          <w:tab w:val="left" w:pos="1866"/>
        </w:tabs>
        <w:spacing w:line="240" w:lineRule="exact"/>
        <w:ind w:left="720"/>
      </w:pPr>
      <w:r>
        <w:rPr>
          <w:rStyle w:val="FontStyle33"/>
        </w:rPr>
        <w:t xml:space="preserve">Odwołujący przesyła kopie odwołania zamawiającemu przed upływem terminu do wniesienia odwołania w taki sposób, aby mógł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art.27 ust.2 ustawy </w:t>
      </w:r>
    </w:p>
    <w:p w:rsidR="0001703A" w:rsidRDefault="0001703A" w:rsidP="00255A0F">
      <w:pPr>
        <w:pStyle w:val="Style5"/>
        <w:widowControl/>
        <w:tabs>
          <w:tab w:val="left" w:pos="2168"/>
        </w:tabs>
        <w:spacing w:line="240" w:lineRule="exact"/>
        <w:ind w:left="1022"/>
        <w:jc w:val="center"/>
      </w:pPr>
    </w:p>
    <w:p w:rsidR="0001703A" w:rsidRDefault="0001703A">
      <w:pPr>
        <w:pStyle w:val="Style5"/>
        <w:widowControl/>
        <w:tabs>
          <w:tab w:val="left" w:pos="2168"/>
        </w:tabs>
        <w:spacing w:line="240" w:lineRule="exact"/>
        <w:ind w:left="542"/>
        <w:jc w:val="center"/>
      </w:pPr>
    </w:p>
    <w:p w:rsidR="0001703A" w:rsidRDefault="0001703A">
      <w:pPr>
        <w:pStyle w:val="Style5"/>
        <w:widowControl/>
        <w:tabs>
          <w:tab w:val="left" w:pos="2168"/>
        </w:tabs>
        <w:spacing w:line="240" w:lineRule="exact"/>
        <w:ind w:left="542"/>
        <w:jc w:val="center"/>
      </w:pPr>
    </w:p>
    <w:p w:rsidR="0001703A" w:rsidRDefault="0001703A">
      <w:pPr>
        <w:pStyle w:val="Style5"/>
        <w:widowControl/>
        <w:tabs>
          <w:tab w:val="left" w:pos="2168"/>
        </w:tabs>
        <w:spacing w:line="240" w:lineRule="exact"/>
        <w:ind w:left="542"/>
        <w:jc w:val="center"/>
      </w:pPr>
    </w:p>
    <w:p w:rsidR="0001703A" w:rsidRDefault="0001703A">
      <w:pPr>
        <w:pStyle w:val="Style5"/>
        <w:widowControl/>
        <w:tabs>
          <w:tab w:val="left" w:pos="2168"/>
        </w:tabs>
        <w:spacing w:line="240" w:lineRule="exact"/>
        <w:ind w:left="542"/>
        <w:jc w:val="center"/>
      </w:pPr>
    </w:p>
    <w:p w:rsidR="0001703A" w:rsidRDefault="0001703A">
      <w:pPr>
        <w:pStyle w:val="Style5"/>
        <w:widowControl/>
        <w:tabs>
          <w:tab w:val="left" w:pos="2168"/>
        </w:tabs>
        <w:spacing w:line="240" w:lineRule="exact"/>
        <w:ind w:left="542"/>
        <w:jc w:val="center"/>
      </w:pPr>
    </w:p>
    <w:p w:rsidR="0001703A" w:rsidRDefault="0001703A">
      <w:pPr>
        <w:pStyle w:val="Style5"/>
        <w:widowControl/>
        <w:tabs>
          <w:tab w:val="left" w:pos="2168"/>
        </w:tabs>
        <w:spacing w:line="240" w:lineRule="exact"/>
        <w:ind w:left="542"/>
        <w:jc w:val="center"/>
      </w:pPr>
    </w:p>
    <w:p w:rsidR="003D0112" w:rsidRDefault="003D0112">
      <w:pPr>
        <w:pStyle w:val="Style5"/>
        <w:widowControl/>
        <w:tabs>
          <w:tab w:val="left" w:pos="542"/>
        </w:tabs>
        <w:spacing w:line="240" w:lineRule="exact"/>
        <w:jc w:val="center"/>
        <w:rPr>
          <w:rStyle w:val="FontStyle45"/>
          <w:b w:val="0"/>
          <w:sz w:val="20"/>
          <w:szCs w:val="20"/>
        </w:rPr>
      </w:pPr>
    </w:p>
    <w:p w:rsidR="003D0112" w:rsidRDefault="003D0112">
      <w:pPr>
        <w:pStyle w:val="Style5"/>
        <w:widowControl/>
        <w:tabs>
          <w:tab w:val="left" w:pos="542"/>
        </w:tabs>
        <w:spacing w:line="240" w:lineRule="exact"/>
        <w:jc w:val="center"/>
        <w:rPr>
          <w:rStyle w:val="FontStyle45"/>
          <w:b w:val="0"/>
          <w:sz w:val="20"/>
          <w:szCs w:val="20"/>
        </w:rPr>
      </w:pPr>
    </w:p>
    <w:p w:rsidR="003D0112" w:rsidRDefault="003D0112">
      <w:pPr>
        <w:pStyle w:val="Style5"/>
        <w:widowControl/>
        <w:tabs>
          <w:tab w:val="left" w:pos="542"/>
        </w:tabs>
        <w:spacing w:line="240" w:lineRule="exact"/>
        <w:jc w:val="center"/>
        <w:rPr>
          <w:rStyle w:val="FontStyle45"/>
          <w:b w:val="0"/>
          <w:sz w:val="20"/>
          <w:szCs w:val="20"/>
        </w:rPr>
      </w:pPr>
    </w:p>
    <w:p w:rsidR="0001703A" w:rsidRDefault="00431600">
      <w:pPr>
        <w:pStyle w:val="Style5"/>
        <w:widowControl/>
        <w:tabs>
          <w:tab w:val="left" w:pos="542"/>
        </w:tabs>
        <w:spacing w:line="240" w:lineRule="exact"/>
        <w:jc w:val="center"/>
      </w:pPr>
      <w:r>
        <w:rPr>
          <w:rStyle w:val="FontStyle45"/>
          <w:b w:val="0"/>
          <w:sz w:val="20"/>
          <w:szCs w:val="20"/>
        </w:rPr>
        <w:t>Projekt współfinansowany przez Unie Europejską w ramach</w:t>
      </w:r>
    </w:p>
    <w:p w:rsidR="0001703A" w:rsidRDefault="00431600">
      <w:pPr>
        <w:pStyle w:val="Style21"/>
        <w:widowControl/>
        <w:ind w:right="19" w:firstLine="0"/>
        <w:jc w:val="center"/>
      </w:pPr>
      <w:r>
        <w:rPr>
          <w:rStyle w:val="FontStyle45"/>
          <w:b w:val="0"/>
          <w:sz w:val="20"/>
          <w:szCs w:val="20"/>
        </w:rPr>
        <w:t>Europejskiego Funduszu Społecznego</w:t>
      </w:r>
    </w:p>
    <w:p w:rsidR="0001703A" w:rsidRDefault="0001703A">
      <w:pPr>
        <w:pStyle w:val="Style2"/>
        <w:widowControl/>
        <w:spacing w:line="240" w:lineRule="exact"/>
        <w:ind w:firstLine="0"/>
        <w:jc w:val="left"/>
      </w:pPr>
    </w:p>
    <w:p w:rsidR="0001703A" w:rsidRPr="003D0112" w:rsidRDefault="00431600" w:rsidP="003D0112">
      <w:pPr>
        <w:rPr>
          <w:rFonts w:ascii="Times New Roman" w:eastAsia="SimSun" w:hAnsi="Times New Roman" w:cs="Times New Roman"/>
          <w:bCs/>
          <w:color w:val="00000A"/>
          <w:sz w:val="20"/>
          <w:szCs w:val="20"/>
          <w:lang w:eastAsia="en-US"/>
        </w:rPr>
      </w:pPr>
      <w:r>
        <w:rPr>
          <w:rStyle w:val="FontStyle45"/>
          <w:b w:val="0"/>
          <w:sz w:val="20"/>
          <w:szCs w:val="20"/>
        </w:rPr>
        <w:lastRenderedPageBreak/>
        <w:t>Znak:</w:t>
      </w:r>
      <w:r w:rsidR="00455E9F" w:rsidRPr="00455E9F">
        <w:rPr>
          <w:rStyle w:val="FontStyle14"/>
          <w:rFonts w:ascii="Times New Roman" w:hAnsi="Times New Roman" w:cs="Times New Roman"/>
          <w:sz w:val="20"/>
          <w:szCs w:val="20"/>
        </w:rPr>
        <w:t xml:space="preserve"> </w:t>
      </w:r>
      <w:r w:rsidR="00455E9F">
        <w:rPr>
          <w:rStyle w:val="FontStyle14"/>
          <w:rFonts w:ascii="Times New Roman" w:hAnsi="Times New Roman" w:cs="Times New Roman"/>
          <w:sz w:val="20"/>
          <w:szCs w:val="20"/>
        </w:rPr>
        <w:t>GZOSiP.272.1.2013</w:t>
      </w:r>
    </w:p>
    <w:p w:rsidR="0001703A" w:rsidRDefault="00431600" w:rsidP="00DE27F3">
      <w:pPr>
        <w:pStyle w:val="Style5"/>
        <w:widowControl/>
        <w:numPr>
          <w:ilvl w:val="0"/>
          <w:numId w:val="75"/>
        </w:numPr>
        <w:tabs>
          <w:tab w:val="left" w:pos="1794"/>
        </w:tabs>
        <w:spacing w:line="240" w:lineRule="exact"/>
        <w:ind w:left="480"/>
        <w:jc w:val="left"/>
      </w:pPr>
      <w:r>
        <w:rPr>
          <w:rStyle w:val="FontStyle33"/>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art.180 ust.2 ustawy.</w:t>
      </w:r>
    </w:p>
    <w:p w:rsidR="0001703A" w:rsidRDefault="00431600" w:rsidP="00DE27F3">
      <w:pPr>
        <w:pStyle w:val="Style5"/>
        <w:widowControl/>
        <w:numPr>
          <w:ilvl w:val="0"/>
          <w:numId w:val="75"/>
        </w:numPr>
        <w:tabs>
          <w:tab w:val="left" w:pos="1794"/>
        </w:tabs>
        <w:spacing w:line="240" w:lineRule="exact"/>
        <w:ind w:left="480"/>
        <w:jc w:val="left"/>
      </w:pPr>
      <w:r>
        <w:rPr>
          <w:rStyle w:val="FontStyle33"/>
        </w:rPr>
        <w:t xml:space="preserve">W przypadku uznania zasadności przekazanej informacji zamawiający powtarza czynność albo czynność zaniechaną informując o tym wykonawców w sposób przewidziany w ustawie dla tej czynności.                                  </w:t>
      </w:r>
    </w:p>
    <w:p w:rsidR="0001703A" w:rsidRDefault="00431600" w:rsidP="00DE27F3">
      <w:pPr>
        <w:pStyle w:val="Style5"/>
        <w:widowControl/>
        <w:numPr>
          <w:ilvl w:val="0"/>
          <w:numId w:val="75"/>
        </w:numPr>
        <w:tabs>
          <w:tab w:val="left" w:pos="1314"/>
        </w:tabs>
        <w:spacing w:before="5" w:line="240" w:lineRule="exact"/>
        <w:ind w:left="480"/>
        <w:jc w:val="left"/>
      </w:pPr>
      <w:r>
        <w:rPr>
          <w:rStyle w:val="FontStyle33"/>
        </w:rPr>
        <w:t xml:space="preserve"> Na czynność o której mowa powyżej nie przysługuje odwołanie z zastrzeżeniem art.180 ust.2 ustawy</w:t>
      </w:r>
    </w:p>
    <w:p w:rsidR="0001703A" w:rsidRDefault="00431600" w:rsidP="00DE27F3">
      <w:pPr>
        <w:pStyle w:val="Style5"/>
        <w:widowControl/>
        <w:numPr>
          <w:ilvl w:val="0"/>
          <w:numId w:val="75"/>
        </w:numPr>
        <w:tabs>
          <w:tab w:val="left" w:pos="1794"/>
        </w:tabs>
        <w:spacing w:line="240" w:lineRule="exact"/>
        <w:ind w:left="480"/>
        <w:jc w:val="left"/>
      </w:pPr>
      <w:r>
        <w:rPr>
          <w:rStyle w:val="FontStyle33"/>
        </w:rPr>
        <w:t>Odwołanie wnosi się w terminie 5 dni od dnia przesłania informacji o czynności zamawiającego stanowiącej podstawę jego wniesienia - jeżeli zostały przesłane w sposób określony w art.27 ust.2 ustawy (faksem lub drogą elektroniczną) albo w terminie 10 dni, jeżeli zostały przesłane w inny sposób.</w:t>
      </w:r>
    </w:p>
    <w:p w:rsidR="0001703A" w:rsidRDefault="0001703A" w:rsidP="00041AB2">
      <w:pPr>
        <w:pStyle w:val="Domylnie"/>
        <w:ind w:left="240"/>
      </w:pPr>
    </w:p>
    <w:p w:rsidR="0001703A" w:rsidRDefault="00431600" w:rsidP="00DE27F3">
      <w:pPr>
        <w:pStyle w:val="Style3"/>
        <w:widowControl/>
        <w:numPr>
          <w:ilvl w:val="0"/>
          <w:numId w:val="76"/>
        </w:numPr>
        <w:tabs>
          <w:tab w:val="left" w:pos="2425"/>
        </w:tabs>
        <w:ind w:left="619"/>
      </w:pPr>
      <w:r>
        <w:rPr>
          <w:rStyle w:val="FontStyle33"/>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hyperlink r:id="rId14">
        <w:r>
          <w:rPr>
            <w:rStyle w:val="czeinternetowe"/>
            <w:sz w:val="20"/>
            <w:szCs w:val="20"/>
          </w:rPr>
          <w:t>www.tuczepy.pl</w:t>
        </w:r>
      </w:hyperlink>
    </w:p>
    <w:p w:rsidR="0001703A" w:rsidRDefault="00431600" w:rsidP="00DE27F3">
      <w:pPr>
        <w:pStyle w:val="Style3"/>
        <w:widowControl/>
        <w:numPr>
          <w:ilvl w:val="0"/>
          <w:numId w:val="76"/>
        </w:numPr>
        <w:tabs>
          <w:tab w:val="left" w:pos="2425"/>
        </w:tabs>
        <w:ind w:left="619"/>
      </w:pPr>
      <w:r>
        <w:rPr>
          <w:rStyle w:val="FontStyle33"/>
        </w:rPr>
        <w:t xml:space="preserve">Odwołanie wobec czynności innych niż wskazane w </w:t>
      </w:r>
      <w:proofErr w:type="spellStart"/>
      <w:r>
        <w:rPr>
          <w:rStyle w:val="FontStyle33"/>
        </w:rPr>
        <w:t>pkt</w:t>
      </w:r>
      <w:proofErr w:type="spellEnd"/>
      <w:r>
        <w:rPr>
          <w:rStyle w:val="FontStyle33"/>
        </w:rPr>
        <w:t xml:space="preserve"> 9) i 10) wnosi się w terminie 5 dni od dnia, w którym powzięto lub przy zachowaniu należytej staranności można było powziąć wiadomość o okolicznościach stanowiących podstawę jego wniesienia.</w:t>
      </w:r>
    </w:p>
    <w:p w:rsidR="0001703A" w:rsidRDefault="00431600" w:rsidP="00DE27F3">
      <w:pPr>
        <w:pStyle w:val="Style3"/>
        <w:widowControl/>
        <w:numPr>
          <w:ilvl w:val="0"/>
          <w:numId w:val="76"/>
        </w:numPr>
        <w:tabs>
          <w:tab w:val="left" w:pos="2425"/>
        </w:tabs>
        <w:spacing w:before="5"/>
        <w:ind w:left="619"/>
      </w:pPr>
      <w:r>
        <w:rPr>
          <w:rStyle w:val="FontStyle33"/>
        </w:rPr>
        <w:t>Jeżeli zamawiający mimo takiego obowiązku nie przesłał wykonawcy zawiadomienia o wyborze najkorzystniejszej oferty odwołanie wnosi się nie później niż w terminie:</w:t>
      </w:r>
    </w:p>
    <w:p w:rsidR="0001703A" w:rsidRDefault="00431600" w:rsidP="00DE27F3">
      <w:pPr>
        <w:pStyle w:val="Style5"/>
        <w:widowControl/>
        <w:numPr>
          <w:ilvl w:val="0"/>
          <w:numId w:val="77"/>
        </w:numPr>
        <w:tabs>
          <w:tab w:val="left" w:pos="3028"/>
        </w:tabs>
        <w:spacing w:line="240" w:lineRule="exact"/>
        <w:ind w:left="851" w:hanging="284"/>
        <w:jc w:val="left"/>
      </w:pPr>
      <w:r>
        <w:rPr>
          <w:rStyle w:val="FontStyle33"/>
        </w:rPr>
        <w:t>15 dni od dnia zamieszczenia w Biuletynie Zamówień Publicznych ogłoszenia o udzieleniu zamówienia;</w:t>
      </w:r>
    </w:p>
    <w:p w:rsidR="0001703A" w:rsidRDefault="00431600" w:rsidP="00DE27F3">
      <w:pPr>
        <w:pStyle w:val="Style5"/>
        <w:widowControl/>
        <w:numPr>
          <w:ilvl w:val="0"/>
          <w:numId w:val="77"/>
        </w:numPr>
        <w:tabs>
          <w:tab w:val="left" w:pos="3028"/>
        </w:tabs>
        <w:spacing w:line="240" w:lineRule="exact"/>
        <w:ind w:left="851" w:hanging="284"/>
        <w:jc w:val="left"/>
      </w:pPr>
      <w:r>
        <w:rPr>
          <w:rStyle w:val="FontStyle33"/>
        </w:rPr>
        <w:t>1 miesiąca od dnia zawarcia umowy, jeżeli zamawiający nie zamieścił w Biuletynie Zamówień Publicznych ogłoszenia o udzieleniu zamówienia</w:t>
      </w:r>
    </w:p>
    <w:p w:rsidR="0001703A" w:rsidRDefault="00431600" w:rsidP="00DE27F3">
      <w:pPr>
        <w:pStyle w:val="Style3"/>
        <w:widowControl/>
        <w:numPr>
          <w:ilvl w:val="0"/>
          <w:numId w:val="78"/>
        </w:numPr>
        <w:tabs>
          <w:tab w:val="left" w:pos="2425"/>
        </w:tabs>
        <w:ind w:left="619"/>
      </w:pPr>
      <w:r>
        <w:rPr>
          <w:rStyle w:val="FontStyle33"/>
        </w:rPr>
        <w:t>W przypadku wniesienia odwołania wobec treści ogłoszenia lub postanowień specyfikacji istotnych warunków zamówienia Zamawiający może przedłużyć termin składania ofert.</w:t>
      </w:r>
    </w:p>
    <w:p w:rsidR="0001703A" w:rsidRDefault="00431600" w:rsidP="00DE27F3">
      <w:pPr>
        <w:pStyle w:val="Style3"/>
        <w:widowControl/>
        <w:numPr>
          <w:ilvl w:val="0"/>
          <w:numId w:val="78"/>
        </w:numPr>
        <w:tabs>
          <w:tab w:val="left" w:pos="2425"/>
        </w:tabs>
        <w:spacing w:before="5"/>
        <w:ind w:left="619"/>
      </w:pPr>
      <w:r>
        <w:rPr>
          <w:rStyle w:val="FontStyle33"/>
        </w:rPr>
        <w:t>W przypadku wniesienia odwołania po upływie terminu składania ofert bieg terminu związania oferta ulega zawieszeniu do czasu ogłoszenia przez Izbę orzeczenia, tj. wyroku lub postanowienia kończącego postępowanie odwoławcze.</w:t>
      </w:r>
    </w:p>
    <w:p w:rsidR="0001703A" w:rsidRDefault="00431600" w:rsidP="00DE27F3">
      <w:pPr>
        <w:pStyle w:val="Style3"/>
        <w:widowControl/>
        <w:numPr>
          <w:ilvl w:val="0"/>
          <w:numId w:val="78"/>
        </w:numPr>
        <w:tabs>
          <w:tab w:val="left" w:pos="2425"/>
        </w:tabs>
        <w:ind w:left="619"/>
      </w:pPr>
      <w:r>
        <w:rPr>
          <w:rStyle w:val="FontStyle33"/>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01703A" w:rsidRDefault="00431600" w:rsidP="00DE27F3">
      <w:pPr>
        <w:pStyle w:val="Style3"/>
        <w:widowControl/>
        <w:numPr>
          <w:ilvl w:val="0"/>
          <w:numId w:val="78"/>
        </w:numPr>
        <w:tabs>
          <w:tab w:val="left" w:pos="2425"/>
        </w:tabs>
        <w:ind w:left="619"/>
      </w:pPr>
      <w:r>
        <w:rPr>
          <w:rStyle w:val="FontStyle33"/>
        </w:rPr>
        <w:t>Zamawiający przesyła niezwłocznie, nie później niż w terminie 2 dni od dnia otrzymania kopię odwołania innym wykonawcom uczestniczącym w postępowaniu o udzielenie zamówienia, a jeżeli odwołanie dotyczy treści ogłoszenia lub postanowień SIWZ zamieszcza ją również na stronie internetowej, na której zamieszczone ogłoszenie o zamówieniu lub jest udostępniana SIWZ, wzywając wykonawców do przystąpienia do postępowania odwoławczego.</w:t>
      </w:r>
    </w:p>
    <w:p w:rsidR="0001703A" w:rsidRDefault="00431600" w:rsidP="00DE27F3">
      <w:pPr>
        <w:pStyle w:val="Style3"/>
        <w:widowControl/>
        <w:numPr>
          <w:ilvl w:val="0"/>
          <w:numId w:val="78"/>
        </w:numPr>
        <w:tabs>
          <w:tab w:val="left" w:pos="2425"/>
        </w:tabs>
        <w:spacing w:before="5"/>
        <w:ind w:left="619"/>
      </w:pPr>
      <w:r>
        <w:rPr>
          <w:rStyle w:val="FontStyle33"/>
        </w:rPr>
        <w:t>Wykonawca może zgłosić przystąpienie do postępowania odwoławczego w terminie 3 dni od dnia otrzymania kopii odwołania wskazując stronę, do której przystępuje, i interes w uzyskaniu rozstrzygnięcia na korzyść strony, do której przystępuje.</w:t>
      </w:r>
    </w:p>
    <w:p w:rsidR="0001703A" w:rsidRDefault="00431600" w:rsidP="00DE27F3">
      <w:pPr>
        <w:pStyle w:val="Style3"/>
        <w:widowControl/>
        <w:numPr>
          <w:ilvl w:val="0"/>
          <w:numId w:val="78"/>
        </w:numPr>
        <w:tabs>
          <w:tab w:val="left" w:pos="2425"/>
        </w:tabs>
        <w:ind w:left="619"/>
      </w:pPr>
      <w:r>
        <w:rPr>
          <w:rStyle w:val="FontStyle33"/>
        </w:rPr>
        <w:t>Wykonawcy, którzy przystąpili do postępowania odwoławczego, stają się uczestnikami postępowania odwoławczego, jeżeli maja interes w tym, aby odwołanie zostało rozstrzygnięte na korzyść jednej ze stron.</w:t>
      </w:r>
    </w:p>
    <w:p w:rsidR="0001703A" w:rsidRDefault="00431600" w:rsidP="00DE27F3">
      <w:pPr>
        <w:pStyle w:val="Style3"/>
        <w:widowControl/>
        <w:numPr>
          <w:ilvl w:val="0"/>
          <w:numId w:val="78"/>
        </w:numPr>
        <w:tabs>
          <w:tab w:val="left" w:pos="2425"/>
        </w:tabs>
        <w:spacing w:before="5"/>
        <w:ind w:left="619"/>
      </w:pPr>
      <w:r>
        <w:rPr>
          <w:rStyle w:val="FontStyle33"/>
        </w:rPr>
        <w:t>Zamawiający lub odwołujący może zgłosić opozycje przeciw przystąpieniu innego wykonawcy nie później niż do czasu otwarcia rozprawy. Postanowienie o uwzględnieniu albo oddaleniu opozycji Izba może wydać na posiedzeniu niejawnym. Na postanowienie o uwzględnieniu albo oddaleniu opozycji nie przysługuje skarga.</w:t>
      </w:r>
    </w:p>
    <w:p w:rsidR="0001703A" w:rsidRDefault="00431600" w:rsidP="00DE27F3">
      <w:pPr>
        <w:pStyle w:val="Style3"/>
        <w:widowControl/>
        <w:numPr>
          <w:ilvl w:val="0"/>
          <w:numId w:val="78"/>
        </w:numPr>
        <w:tabs>
          <w:tab w:val="left" w:pos="2425"/>
        </w:tabs>
        <w:ind w:left="619"/>
      </w:pPr>
      <w:r>
        <w:rPr>
          <w:rStyle w:val="FontStyle33"/>
        </w:rPr>
        <w:t>Czynności uczestnika postępowania odwoławczego nie mogą pozostawać w sprzeczności z czynnościami i oświadczeniami strony, do której przystąpił, z zastrzeżeniem zgłoszenia sprzeciwu, o którym mowa w art. 186 ust.3 ustawy, przez uczestnika, który przystąpił do postępowania po stronie zamawiającego.</w:t>
      </w:r>
    </w:p>
    <w:p w:rsidR="0001703A" w:rsidRDefault="00431600" w:rsidP="00DE27F3">
      <w:pPr>
        <w:pStyle w:val="Style3"/>
        <w:widowControl/>
        <w:numPr>
          <w:ilvl w:val="0"/>
          <w:numId w:val="78"/>
        </w:numPr>
        <w:tabs>
          <w:tab w:val="left" w:pos="2425"/>
        </w:tabs>
        <w:spacing w:before="5"/>
        <w:ind w:left="619"/>
      </w:pPr>
      <w:r>
        <w:rPr>
          <w:rStyle w:val="FontStyle33"/>
        </w:rPr>
        <w:t xml:space="preserve">Odwołujący oraz wykonawca wezwany zgodnie z </w:t>
      </w:r>
      <w:proofErr w:type="spellStart"/>
      <w:r>
        <w:rPr>
          <w:rStyle w:val="FontStyle33"/>
        </w:rPr>
        <w:t>pkt</w:t>
      </w:r>
      <w:proofErr w:type="spellEnd"/>
      <w:r>
        <w:rPr>
          <w:rStyle w:val="FontStyle33"/>
        </w:rPr>
        <w:t xml:space="preserve"> 16) nie mogą następnie korzystać ze środków ochrony prawnej wobec czynności zamawiającego wykonanych zgodnie z wyrokiem Izby lub sądu na podstawie art. 186 ust.2 i 3 ustawy</w:t>
      </w:r>
    </w:p>
    <w:p w:rsidR="0001703A" w:rsidRDefault="0001703A" w:rsidP="00041AB2">
      <w:pPr>
        <w:pStyle w:val="Style21"/>
        <w:widowControl/>
        <w:ind w:left="619" w:right="19" w:firstLine="0"/>
      </w:pPr>
    </w:p>
    <w:p w:rsidR="0001703A" w:rsidRDefault="0001703A">
      <w:pPr>
        <w:pStyle w:val="Style21"/>
        <w:widowControl/>
        <w:ind w:left="379" w:right="19" w:firstLine="0"/>
        <w:jc w:val="center"/>
      </w:pPr>
    </w:p>
    <w:p w:rsidR="0001703A" w:rsidRDefault="0001703A">
      <w:pPr>
        <w:pStyle w:val="Style21"/>
        <w:widowControl/>
        <w:ind w:left="379" w:right="19" w:firstLine="0"/>
        <w:jc w:val="center"/>
      </w:pPr>
    </w:p>
    <w:p w:rsidR="0001703A" w:rsidRDefault="0001703A">
      <w:pPr>
        <w:pStyle w:val="Style21"/>
        <w:widowControl/>
        <w:ind w:left="379" w:right="19" w:firstLine="0"/>
        <w:jc w:val="center"/>
      </w:pPr>
    </w:p>
    <w:p w:rsidR="0001703A" w:rsidRDefault="0001703A">
      <w:pPr>
        <w:pStyle w:val="Style21"/>
        <w:widowControl/>
        <w:ind w:left="379" w:right="19" w:firstLine="0"/>
        <w:jc w:val="center"/>
      </w:pPr>
    </w:p>
    <w:p w:rsidR="0001703A" w:rsidRDefault="0001703A">
      <w:pPr>
        <w:pStyle w:val="Style21"/>
        <w:widowControl/>
        <w:ind w:left="379" w:right="19" w:firstLine="0"/>
        <w:jc w:val="center"/>
      </w:pPr>
    </w:p>
    <w:p w:rsidR="0001703A" w:rsidRDefault="0001703A">
      <w:pPr>
        <w:pStyle w:val="Style21"/>
        <w:widowControl/>
        <w:ind w:left="379" w:right="19" w:firstLine="0"/>
        <w:jc w:val="center"/>
      </w:pPr>
    </w:p>
    <w:p w:rsidR="0001703A" w:rsidRDefault="0001703A">
      <w:pPr>
        <w:pStyle w:val="Style21"/>
        <w:widowControl/>
        <w:ind w:left="379" w:right="19" w:firstLine="0"/>
        <w:jc w:val="center"/>
      </w:pPr>
    </w:p>
    <w:p w:rsidR="0001703A" w:rsidRDefault="0001703A">
      <w:pPr>
        <w:pStyle w:val="Style21"/>
        <w:widowControl/>
        <w:ind w:left="379" w:right="19" w:firstLine="0"/>
        <w:jc w:val="center"/>
      </w:pPr>
    </w:p>
    <w:p w:rsidR="0001703A" w:rsidRDefault="0001703A">
      <w:pPr>
        <w:pStyle w:val="Style21"/>
        <w:widowControl/>
        <w:ind w:left="379" w:right="19" w:firstLine="0"/>
        <w:jc w:val="center"/>
      </w:pPr>
    </w:p>
    <w:p w:rsidR="0001703A" w:rsidRDefault="0001703A">
      <w:pPr>
        <w:pStyle w:val="Style21"/>
        <w:widowControl/>
        <w:ind w:left="379" w:right="19" w:firstLine="0"/>
        <w:jc w:val="center"/>
      </w:pPr>
    </w:p>
    <w:p w:rsidR="00041AB2" w:rsidRDefault="00041AB2">
      <w:pPr>
        <w:pStyle w:val="Style21"/>
        <w:widowControl/>
        <w:ind w:right="19" w:firstLine="379"/>
        <w:jc w:val="center"/>
        <w:rPr>
          <w:rStyle w:val="FontStyle45"/>
          <w:b w:val="0"/>
          <w:sz w:val="20"/>
          <w:szCs w:val="20"/>
        </w:rPr>
      </w:pPr>
    </w:p>
    <w:p w:rsidR="00041AB2" w:rsidRDefault="00041AB2">
      <w:pPr>
        <w:pStyle w:val="Style21"/>
        <w:widowControl/>
        <w:ind w:right="19" w:firstLine="379"/>
        <w:jc w:val="center"/>
        <w:rPr>
          <w:rStyle w:val="FontStyle45"/>
          <w:b w:val="0"/>
          <w:sz w:val="20"/>
          <w:szCs w:val="20"/>
        </w:rPr>
      </w:pPr>
    </w:p>
    <w:p w:rsidR="003D0112" w:rsidRDefault="003D0112">
      <w:pPr>
        <w:pStyle w:val="Style21"/>
        <w:widowControl/>
        <w:ind w:right="19" w:firstLine="379"/>
        <w:jc w:val="center"/>
        <w:rPr>
          <w:rStyle w:val="FontStyle45"/>
          <w:b w:val="0"/>
          <w:sz w:val="20"/>
          <w:szCs w:val="20"/>
        </w:rPr>
      </w:pPr>
    </w:p>
    <w:p w:rsidR="003D0112" w:rsidRDefault="003D0112">
      <w:pPr>
        <w:pStyle w:val="Style21"/>
        <w:widowControl/>
        <w:ind w:right="19" w:firstLine="379"/>
        <w:jc w:val="center"/>
        <w:rPr>
          <w:rStyle w:val="FontStyle45"/>
          <w:b w:val="0"/>
          <w:sz w:val="20"/>
          <w:szCs w:val="20"/>
        </w:rPr>
      </w:pPr>
    </w:p>
    <w:p w:rsidR="003D0112" w:rsidRDefault="003D0112">
      <w:pPr>
        <w:pStyle w:val="Style21"/>
        <w:widowControl/>
        <w:ind w:right="19" w:firstLine="379"/>
        <w:jc w:val="center"/>
        <w:rPr>
          <w:rStyle w:val="FontStyle45"/>
          <w:b w:val="0"/>
          <w:sz w:val="20"/>
          <w:szCs w:val="20"/>
        </w:rPr>
      </w:pPr>
    </w:p>
    <w:p w:rsidR="003D0112" w:rsidRDefault="003D0112">
      <w:pPr>
        <w:pStyle w:val="Style21"/>
        <w:widowControl/>
        <w:ind w:right="19" w:firstLine="379"/>
        <w:jc w:val="center"/>
        <w:rPr>
          <w:rStyle w:val="FontStyle45"/>
          <w:b w:val="0"/>
          <w:sz w:val="20"/>
          <w:szCs w:val="20"/>
        </w:rPr>
      </w:pPr>
    </w:p>
    <w:p w:rsidR="0001703A" w:rsidRDefault="00431600">
      <w:pPr>
        <w:pStyle w:val="Style21"/>
        <w:widowControl/>
        <w:ind w:right="19" w:firstLine="379"/>
        <w:jc w:val="center"/>
      </w:pPr>
      <w:r>
        <w:rPr>
          <w:rStyle w:val="FontStyle45"/>
          <w:b w:val="0"/>
          <w:sz w:val="20"/>
          <w:szCs w:val="20"/>
        </w:rPr>
        <w:t>Projekt współfinansowany przez Unie Europejską w ramach</w:t>
      </w:r>
    </w:p>
    <w:p w:rsidR="0001703A" w:rsidRDefault="00431600">
      <w:pPr>
        <w:pStyle w:val="Style21"/>
        <w:widowControl/>
        <w:ind w:left="857" w:right="11" w:firstLine="0"/>
        <w:jc w:val="center"/>
        <w:sectPr w:rsidR="0001703A">
          <w:footerReference w:type="default" r:id="rId15"/>
          <w:pgSz w:w="11906" w:h="16838"/>
          <w:pgMar w:top="567" w:right="567" w:bottom="567" w:left="567" w:header="0" w:footer="0" w:gutter="0"/>
          <w:cols w:space="708"/>
          <w:formProt w:val="0"/>
          <w:docGrid w:linePitch="299" w:charSpace="12288"/>
        </w:sectPr>
      </w:pPr>
      <w:r>
        <w:rPr>
          <w:rStyle w:val="FontStyle45"/>
          <w:b w:val="0"/>
          <w:sz w:val="20"/>
          <w:szCs w:val="20"/>
        </w:rPr>
        <w:t>Europejskiego Funduszu Społecznego</w:t>
      </w:r>
    </w:p>
    <w:p w:rsidR="0001703A" w:rsidRDefault="00431600">
      <w:pPr>
        <w:pStyle w:val="Style2"/>
        <w:widowControl/>
        <w:spacing w:line="240" w:lineRule="exact"/>
        <w:ind w:firstLine="0"/>
        <w:jc w:val="left"/>
      </w:pPr>
      <w:r>
        <w:rPr>
          <w:rStyle w:val="FontStyle45"/>
          <w:sz w:val="20"/>
          <w:szCs w:val="20"/>
        </w:rPr>
        <w:lastRenderedPageBreak/>
        <w:t xml:space="preserve">Znak: </w:t>
      </w:r>
      <w:r w:rsidR="00455E9F">
        <w:rPr>
          <w:rStyle w:val="FontStyle14"/>
          <w:rFonts w:ascii="Times New Roman" w:hAnsi="Times New Roman" w:cs="Times New Roman"/>
          <w:sz w:val="20"/>
          <w:szCs w:val="20"/>
        </w:rPr>
        <w:t>GZOSiP.272.1.2013</w:t>
      </w:r>
    </w:p>
    <w:p w:rsidR="0001703A" w:rsidRDefault="00431600" w:rsidP="00DE27F3">
      <w:pPr>
        <w:pStyle w:val="Style3"/>
        <w:widowControl/>
        <w:numPr>
          <w:ilvl w:val="0"/>
          <w:numId w:val="64"/>
        </w:numPr>
        <w:tabs>
          <w:tab w:val="left" w:pos="2429"/>
        </w:tabs>
        <w:jc w:val="both"/>
      </w:pPr>
      <w:r>
        <w:rPr>
          <w:rStyle w:val="FontStyle33"/>
        </w:rPr>
        <w:t>Do postępowania odwoławczego stosuje się odpowiednio przepisy ustawy z dnia 17.11.1964r.-Kodeks postępowania cywilnego o sądzie polubownym (arbitrażowym), jeżeli ustawa nie stanowi inaczej.</w:t>
      </w:r>
    </w:p>
    <w:p w:rsidR="0001703A" w:rsidRDefault="00431600" w:rsidP="00DE27F3">
      <w:pPr>
        <w:pStyle w:val="Style3"/>
        <w:widowControl/>
        <w:numPr>
          <w:ilvl w:val="0"/>
          <w:numId w:val="64"/>
        </w:numPr>
        <w:tabs>
          <w:tab w:val="left" w:pos="1631"/>
        </w:tabs>
      </w:pPr>
      <w:r>
        <w:rPr>
          <w:rStyle w:val="FontStyle33"/>
        </w:rPr>
        <w:t>Odwołanie podlega rozpoznaniu, jeżeli:</w:t>
      </w:r>
    </w:p>
    <w:p w:rsidR="0001703A" w:rsidRDefault="00431600" w:rsidP="00DE27F3">
      <w:pPr>
        <w:pStyle w:val="Style5"/>
        <w:widowControl/>
        <w:numPr>
          <w:ilvl w:val="0"/>
          <w:numId w:val="65"/>
        </w:numPr>
        <w:tabs>
          <w:tab w:val="left" w:pos="2790"/>
        </w:tabs>
        <w:spacing w:line="240" w:lineRule="exact"/>
        <w:ind w:left="471"/>
        <w:jc w:val="left"/>
      </w:pPr>
      <w:r>
        <w:rPr>
          <w:rStyle w:val="FontStyle33"/>
        </w:rPr>
        <w:t>nie zawiera braków formalnych;</w:t>
      </w:r>
    </w:p>
    <w:p w:rsidR="0001703A" w:rsidRDefault="00431600" w:rsidP="00DE27F3">
      <w:pPr>
        <w:pStyle w:val="Style5"/>
        <w:widowControl/>
        <w:numPr>
          <w:ilvl w:val="0"/>
          <w:numId w:val="65"/>
        </w:numPr>
        <w:tabs>
          <w:tab w:val="left" w:pos="3304"/>
        </w:tabs>
        <w:spacing w:before="5" w:line="240" w:lineRule="exact"/>
        <w:ind w:left="439"/>
        <w:jc w:val="left"/>
      </w:pPr>
      <w:r>
        <w:rPr>
          <w:rStyle w:val="FontStyle33"/>
        </w:rPr>
        <w:t>uiszczono wpis. Wpis uiszcza się najpóźniej do dnia upływu terminu do wniesienia odwołania, a dowód jego uiszczenia dołącza się do odwołania.</w:t>
      </w:r>
    </w:p>
    <w:p w:rsidR="0001703A" w:rsidRDefault="00431600" w:rsidP="00DE27F3">
      <w:pPr>
        <w:pStyle w:val="Style3"/>
        <w:widowControl/>
        <w:numPr>
          <w:ilvl w:val="0"/>
          <w:numId w:val="66"/>
        </w:numPr>
        <w:tabs>
          <w:tab w:val="left" w:pos="2429"/>
        </w:tabs>
        <w:jc w:val="both"/>
      </w:pPr>
      <w:r>
        <w:rPr>
          <w:rStyle w:val="FontStyle33"/>
        </w:rPr>
        <w:t>Odwołanie rozpoznaje Izba w terminie 15 dni od dnia jego doręczenia Prezesowi Izby, zgodnie zart.189-198 ustawy.</w:t>
      </w:r>
    </w:p>
    <w:p w:rsidR="0001703A" w:rsidRDefault="00431600" w:rsidP="00DE27F3">
      <w:pPr>
        <w:pStyle w:val="Style3"/>
        <w:widowControl/>
        <w:numPr>
          <w:ilvl w:val="0"/>
          <w:numId w:val="66"/>
        </w:numPr>
        <w:tabs>
          <w:tab w:val="left" w:pos="2429"/>
        </w:tabs>
        <w:jc w:val="both"/>
      </w:pPr>
      <w:r>
        <w:rPr>
          <w:rStyle w:val="FontStyle33"/>
        </w:rPr>
        <w:t>Odwołujący się może cofnąć odwołanie do czasu zamknięcia rozprawy; w takim przypadku Izba umarza postępowanie odwoławcze. Jeżeli cofnięcie odwołania nastąpiło przed otwarciem rozprawy, odwołującemu zawraca się 90 % wpisu.</w:t>
      </w:r>
    </w:p>
    <w:p w:rsidR="0001703A" w:rsidRDefault="00431600" w:rsidP="00DE27F3">
      <w:pPr>
        <w:pStyle w:val="Style3"/>
        <w:widowControl/>
        <w:numPr>
          <w:ilvl w:val="0"/>
          <w:numId w:val="66"/>
        </w:numPr>
        <w:tabs>
          <w:tab w:val="left" w:pos="2429"/>
        </w:tabs>
        <w:spacing w:before="5"/>
        <w:jc w:val="both"/>
      </w:pPr>
      <w:r>
        <w:rPr>
          <w:rStyle w:val="FontStyle33"/>
        </w:rPr>
        <w:t>O oddaleniu odwołania lub jego uwzględnieniu Izba orzeka w wyroku. W pozostałych przypadkach Izba wydaje postanowienie.</w:t>
      </w:r>
    </w:p>
    <w:p w:rsidR="0001703A" w:rsidRDefault="00431600" w:rsidP="00DE27F3">
      <w:pPr>
        <w:pStyle w:val="Style3"/>
        <w:widowControl/>
        <w:numPr>
          <w:ilvl w:val="0"/>
          <w:numId w:val="66"/>
        </w:numPr>
        <w:tabs>
          <w:tab w:val="left" w:pos="2429"/>
        </w:tabs>
        <w:jc w:val="both"/>
      </w:pPr>
      <w:r>
        <w:rPr>
          <w:rStyle w:val="FontStyle33"/>
        </w:rPr>
        <w:t>Izba uwzględnia odwołanie, jeżeli stwierdzi naruszenie przepisów ustawy, które miało wpływ lub może mieć istotny wpływ na wynik postępowania o udzielenie zamówienia</w:t>
      </w:r>
    </w:p>
    <w:p w:rsidR="0001703A" w:rsidRDefault="00431600" w:rsidP="00DE27F3">
      <w:pPr>
        <w:pStyle w:val="Style3"/>
        <w:widowControl/>
        <w:numPr>
          <w:ilvl w:val="0"/>
          <w:numId w:val="66"/>
        </w:numPr>
        <w:tabs>
          <w:tab w:val="left" w:pos="1071"/>
        </w:tabs>
        <w:spacing w:before="5"/>
        <w:ind w:left="514"/>
      </w:pPr>
      <w:bookmarkStart w:id="0" w:name="__DdeLink__1391_1771803640"/>
      <w:r>
        <w:rPr>
          <w:rStyle w:val="FontStyle33"/>
        </w:rPr>
        <w:t>Izba</w:t>
      </w:r>
      <w:bookmarkEnd w:id="0"/>
      <w:r>
        <w:rPr>
          <w:rStyle w:val="FontStyle33"/>
        </w:rPr>
        <w:t xml:space="preserve"> nie może orzekać, co do zarzutów, które nie były zawarte w odwołaniu</w:t>
      </w:r>
    </w:p>
    <w:p w:rsidR="0001703A" w:rsidRDefault="00431600">
      <w:pPr>
        <w:pStyle w:val="Style29"/>
        <w:widowControl/>
        <w:tabs>
          <w:tab w:val="left" w:pos="204"/>
        </w:tabs>
        <w:spacing w:line="240" w:lineRule="exact"/>
        <w:ind w:right="4032" w:firstLine="0"/>
      </w:pPr>
      <w:r>
        <w:rPr>
          <w:rStyle w:val="FontStyle33"/>
        </w:rPr>
        <w:t>Izba z urzędu sporządza uzasadnienie orzeczenia.</w:t>
      </w:r>
      <w:r>
        <w:rPr>
          <w:rStyle w:val="FontStyle33"/>
        </w:rPr>
        <w:br/>
      </w:r>
      <w:r>
        <w:rPr>
          <w:rStyle w:val="FontStyle32"/>
        </w:rPr>
        <w:t>2. Skarga</w:t>
      </w:r>
    </w:p>
    <w:p w:rsidR="0001703A" w:rsidRDefault="00431600" w:rsidP="00DE27F3">
      <w:pPr>
        <w:pStyle w:val="Style5"/>
        <w:widowControl/>
        <w:numPr>
          <w:ilvl w:val="0"/>
          <w:numId w:val="67"/>
        </w:numPr>
        <w:tabs>
          <w:tab w:val="left" w:pos="2337"/>
        </w:tabs>
        <w:spacing w:line="240" w:lineRule="exact"/>
      </w:pPr>
      <w:r>
        <w:rPr>
          <w:rStyle w:val="FontStyle33"/>
        </w:rPr>
        <w:t>Na orzeczenie Izby stronom oraz uczestnikom postępowania odwoławczego przysługuje skarga do sądu.</w:t>
      </w:r>
    </w:p>
    <w:p w:rsidR="0001703A" w:rsidRDefault="00431600" w:rsidP="00DE27F3">
      <w:pPr>
        <w:pStyle w:val="Style5"/>
        <w:widowControl/>
        <w:numPr>
          <w:ilvl w:val="0"/>
          <w:numId w:val="67"/>
        </w:numPr>
        <w:tabs>
          <w:tab w:val="left" w:pos="2337"/>
        </w:tabs>
        <w:spacing w:line="240" w:lineRule="exact"/>
      </w:pPr>
      <w:r>
        <w:rPr>
          <w:rStyle w:val="FontStyle33"/>
        </w:rPr>
        <w:t>W postępowaniu toczącym się w wyniku wniesienia skargi stosuje się odpowiednio przepisy ustawy z dnia 17.11.1964r.Kodeks postępowania cywilnego o apelacji, jeżeli przepisy ustawy nie stanowią inaczej.</w:t>
      </w:r>
    </w:p>
    <w:p w:rsidR="0001703A" w:rsidRDefault="00431600" w:rsidP="00DE27F3">
      <w:pPr>
        <w:pStyle w:val="Style5"/>
        <w:widowControl/>
        <w:numPr>
          <w:ilvl w:val="0"/>
          <w:numId w:val="67"/>
        </w:numPr>
        <w:tabs>
          <w:tab w:val="left" w:pos="2337"/>
        </w:tabs>
        <w:spacing w:line="240" w:lineRule="exact"/>
      </w:pPr>
      <w:r>
        <w:rPr>
          <w:rStyle w:val="FontStyle33"/>
        </w:rPr>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operatora publicznego jest równoznaczne z jej wniesieniem.</w:t>
      </w:r>
    </w:p>
    <w:p w:rsidR="0001703A" w:rsidRDefault="00431600" w:rsidP="00DE27F3">
      <w:pPr>
        <w:pStyle w:val="Style5"/>
        <w:widowControl/>
        <w:numPr>
          <w:ilvl w:val="0"/>
          <w:numId w:val="67"/>
        </w:numPr>
        <w:tabs>
          <w:tab w:val="left" w:pos="2337"/>
        </w:tabs>
        <w:spacing w:before="5" w:line="240" w:lineRule="exact"/>
      </w:pPr>
      <w:r>
        <w:rPr>
          <w:rStyle w:val="FontStyle33"/>
        </w:rPr>
        <w:t>Sąd rozpoznaje skargę niezwłocznie nie później jednak niż w terminie 1 miesiąca od dnia wpływu skargi do sądu.</w:t>
      </w:r>
    </w:p>
    <w:p w:rsidR="0001703A" w:rsidRDefault="00431600">
      <w:pPr>
        <w:pStyle w:val="Style16"/>
        <w:widowControl/>
        <w:spacing w:before="187"/>
      </w:pPr>
      <w:r>
        <w:rPr>
          <w:rStyle w:val="FontStyle32"/>
          <w:u w:val="single"/>
        </w:rPr>
        <w:t>Wykaz załączników:</w:t>
      </w:r>
    </w:p>
    <w:p w:rsidR="0001703A" w:rsidRDefault="00431600">
      <w:pPr>
        <w:pStyle w:val="Style30"/>
        <w:widowControl/>
        <w:spacing w:before="173"/>
        <w:jc w:val="left"/>
      </w:pPr>
      <w:r>
        <w:rPr>
          <w:rStyle w:val="FontStyle34"/>
        </w:rPr>
        <w:t>Formularz oferty - załącznik Nr 1</w:t>
      </w:r>
    </w:p>
    <w:p w:rsidR="0001703A" w:rsidRDefault="00431600">
      <w:pPr>
        <w:pStyle w:val="Style30"/>
        <w:widowControl/>
        <w:spacing w:before="5"/>
        <w:ind w:right="3226"/>
        <w:jc w:val="left"/>
      </w:pPr>
      <w:r>
        <w:rPr>
          <w:rStyle w:val="FontStyle34"/>
        </w:rPr>
        <w:t xml:space="preserve">Oświadczenie o treści określonej w ort. 22 ust. 1 </w:t>
      </w:r>
      <w:proofErr w:type="spellStart"/>
      <w:r>
        <w:rPr>
          <w:rStyle w:val="FontStyle34"/>
        </w:rPr>
        <w:t>Pzp</w:t>
      </w:r>
      <w:proofErr w:type="spellEnd"/>
      <w:r>
        <w:rPr>
          <w:rStyle w:val="FontStyle34"/>
        </w:rPr>
        <w:t xml:space="preserve"> - załącznik Nr 2 </w:t>
      </w:r>
    </w:p>
    <w:p w:rsidR="0001703A" w:rsidRDefault="00431600">
      <w:pPr>
        <w:pStyle w:val="Style30"/>
        <w:widowControl/>
        <w:jc w:val="left"/>
      </w:pPr>
      <w:r>
        <w:rPr>
          <w:rStyle w:val="FontStyle34"/>
        </w:rPr>
        <w:t xml:space="preserve">Oświadczenie o braku podstaw do wykluczenia - art. 24 ust. 1 </w:t>
      </w:r>
      <w:proofErr w:type="spellStart"/>
      <w:r>
        <w:rPr>
          <w:rStyle w:val="FontStyle34"/>
        </w:rPr>
        <w:t>Pzp</w:t>
      </w:r>
      <w:proofErr w:type="spellEnd"/>
      <w:r>
        <w:rPr>
          <w:rStyle w:val="FontStyle34"/>
        </w:rPr>
        <w:t xml:space="preserve"> - załącznik Nr 3</w:t>
      </w:r>
    </w:p>
    <w:p w:rsidR="0001703A" w:rsidRDefault="00431600">
      <w:pPr>
        <w:pStyle w:val="Style30"/>
        <w:widowControl/>
      </w:pPr>
      <w:r>
        <w:rPr>
          <w:rStyle w:val="FontStyle34"/>
        </w:rPr>
        <w:t xml:space="preserve">Oświadczenie o braku podstaw do wykluczenia w zakresie art. 24 ust. 1 </w:t>
      </w:r>
      <w:proofErr w:type="spellStart"/>
      <w:r>
        <w:rPr>
          <w:rStyle w:val="FontStyle34"/>
        </w:rPr>
        <w:t>pkt</w:t>
      </w:r>
      <w:proofErr w:type="spellEnd"/>
      <w:r>
        <w:rPr>
          <w:rStyle w:val="FontStyle34"/>
        </w:rPr>
        <w:t xml:space="preserve"> 2 </w:t>
      </w:r>
      <w:proofErr w:type="spellStart"/>
      <w:r>
        <w:rPr>
          <w:rStyle w:val="FontStyle34"/>
        </w:rPr>
        <w:t>Pzp</w:t>
      </w:r>
      <w:proofErr w:type="spellEnd"/>
      <w:r>
        <w:rPr>
          <w:rStyle w:val="FontStyle34"/>
        </w:rPr>
        <w:t xml:space="preserve"> - osoby fizyczne -załącznik Nr 4</w:t>
      </w:r>
    </w:p>
    <w:p w:rsidR="0001703A" w:rsidRDefault="00431600">
      <w:pPr>
        <w:pStyle w:val="Style28"/>
        <w:widowControl/>
        <w:spacing w:line="240" w:lineRule="exact"/>
      </w:pPr>
      <w:r>
        <w:rPr>
          <w:rStyle w:val="FontStyle34"/>
        </w:rPr>
        <w:t>Oświadczenie o oddaniu do dyspozycji niezbędnych zasobów na okres korzystania z nich przy wykonywaniu zamówienia - (wzór do ewentualnego wykorzystania) - załącznik Nr 5</w:t>
      </w:r>
    </w:p>
    <w:p w:rsidR="0001703A" w:rsidRDefault="00431600">
      <w:pPr>
        <w:pStyle w:val="Style28"/>
        <w:widowControl/>
        <w:spacing w:line="240" w:lineRule="exact"/>
      </w:pPr>
      <w:r>
        <w:rPr>
          <w:rStyle w:val="FontStyle34"/>
        </w:rPr>
        <w:t>Projekt umowy - załącznik Nr 6</w:t>
      </w:r>
    </w:p>
    <w:p w:rsidR="0001703A" w:rsidRDefault="0001703A">
      <w:pPr>
        <w:pStyle w:val="Style8"/>
        <w:widowControl/>
      </w:pPr>
    </w:p>
    <w:p w:rsidR="0001703A" w:rsidRDefault="0001703A">
      <w:pPr>
        <w:pStyle w:val="Style8"/>
        <w:widowControl/>
      </w:pPr>
    </w:p>
    <w:p w:rsidR="0001703A" w:rsidRDefault="00431600">
      <w:pPr>
        <w:pStyle w:val="Style8"/>
        <w:widowControl/>
        <w:spacing w:before="29"/>
        <w:jc w:val="left"/>
      </w:pPr>
      <w:r>
        <w:rPr>
          <w:rStyle w:val="FontStyle33"/>
        </w:rPr>
        <w:t>Tuczępy,</w:t>
      </w:r>
      <w:r w:rsidR="00E20D6C">
        <w:rPr>
          <w:rStyle w:val="FontStyle33"/>
        </w:rPr>
        <w:t xml:space="preserve"> dnia 24</w:t>
      </w:r>
      <w:r>
        <w:rPr>
          <w:rStyle w:val="FontStyle33"/>
        </w:rPr>
        <w:t>.04.2013 r.</w:t>
      </w:r>
    </w:p>
    <w:p w:rsidR="0001703A" w:rsidRDefault="00431600">
      <w:pPr>
        <w:pStyle w:val="Style8"/>
        <w:widowControl/>
        <w:spacing w:before="29"/>
        <w:ind w:left="7788" w:firstLine="708"/>
      </w:pPr>
      <w:r>
        <w:rPr>
          <w:rStyle w:val="FontStyle33"/>
        </w:rPr>
        <w:t>Zatwierdzam:</w:t>
      </w:r>
    </w:p>
    <w:p w:rsidR="0001703A" w:rsidRDefault="0001703A">
      <w:pPr>
        <w:pStyle w:val="Style8"/>
        <w:widowControl/>
        <w:ind w:left="4109"/>
        <w:jc w:val="right"/>
      </w:pPr>
    </w:p>
    <w:p w:rsidR="0001703A" w:rsidRDefault="0001703A">
      <w:pPr>
        <w:pStyle w:val="Style8"/>
        <w:widowControl/>
        <w:ind w:left="4109"/>
        <w:jc w:val="right"/>
      </w:pPr>
    </w:p>
    <w:p w:rsidR="0001703A" w:rsidRDefault="00431600">
      <w:pPr>
        <w:pStyle w:val="Style5"/>
        <w:widowControl/>
        <w:jc w:val="right"/>
      </w:pPr>
      <w:r>
        <w:rPr>
          <w:rStyle w:val="FontStyle33"/>
        </w:rPr>
        <w:t>WÓJT GMINY TUCZĘPY</w:t>
      </w:r>
    </w:p>
    <w:p w:rsidR="0001703A" w:rsidRDefault="0001703A">
      <w:pPr>
        <w:pStyle w:val="Style5"/>
        <w:widowControl/>
      </w:pPr>
    </w:p>
    <w:p w:rsidR="0001703A" w:rsidRDefault="0001703A">
      <w:pPr>
        <w:pStyle w:val="Style5"/>
        <w:widowControl/>
      </w:pPr>
    </w:p>
    <w:p w:rsidR="0001703A" w:rsidRDefault="0001703A">
      <w:pPr>
        <w:pStyle w:val="Style5"/>
        <w:widowControl/>
      </w:pPr>
    </w:p>
    <w:p w:rsidR="0001703A" w:rsidRDefault="0001703A">
      <w:pPr>
        <w:pStyle w:val="Style5"/>
        <w:widowControl/>
      </w:pPr>
    </w:p>
    <w:p w:rsidR="0001703A" w:rsidRDefault="0001703A">
      <w:pPr>
        <w:pStyle w:val="Style5"/>
        <w:widowControl/>
      </w:pPr>
    </w:p>
    <w:p w:rsidR="0001703A" w:rsidRDefault="0001703A">
      <w:pPr>
        <w:pStyle w:val="Style6"/>
        <w:widowControl/>
        <w:spacing w:before="53"/>
        <w:ind w:left="2160" w:firstLine="720"/>
        <w:jc w:val="both"/>
      </w:pPr>
    </w:p>
    <w:p w:rsidR="0001703A" w:rsidRDefault="0001703A">
      <w:pPr>
        <w:pStyle w:val="Domylnie"/>
      </w:pP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431600">
      <w:pPr>
        <w:pStyle w:val="Style21"/>
        <w:widowControl/>
        <w:ind w:right="19" w:firstLine="0"/>
      </w:pPr>
      <w:r>
        <w:rPr>
          <w:rStyle w:val="FontStyle45"/>
          <w:b w:val="0"/>
          <w:sz w:val="20"/>
          <w:szCs w:val="20"/>
        </w:rPr>
        <w:tab/>
      </w:r>
    </w:p>
    <w:p w:rsidR="003D0112" w:rsidRDefault="003D0112" w:rsidP="007E430D">
      <w:pPr>
        <w:pStyle w:val="Style21"/>
        <w:widowControl/>
        <w:ind w:right="19" w:firstLine="0"/>
        <w:jc w:val="center"/>
        <w:rPr>
          <w:rStyle w:val="FontStyle45"/>
          <w:b w:val="0"/>
          <w:sz w:val="20"/>
          <w:szCs w:val="20"/>
        </w:rPr>
      </w:pPr>
    </w:p>
    <w:p w:rsidR="003D0112" w:rsidRDefault="003D0112" w:rsidP="007E430D">
      <w:pPr>
        <w:pStyle w:val="Style21"/>
        <w:widowControl/>
        <w:ind w:right="19" w:firstLine="0"/>
        <w:jc w:val="center"/>
        <w:rPr>
          <w:rStyle w:val="FontStyle45"/>
          <w:b w:val="0"/>
          <w:sz w:val="20"/>
          <w:szCs w:val="20"/>
        </w:rPr>
      </w:pPr>
    </w:p>
    <w:p w:rsidR="003D0112" w:rsidRDefault="003D0112" w:rsidP="007E430D">
      <w:pPr>
        <w:pStyle w:val="Style21"/>
        <w:widowControl/>
        <w:ind w:right="19" w:firstLine="0"/>
        <w:jc w:val="center"/>
        <w:rPr>
          <w:rStyle w:val="FontStyle45"/>
          <w:b w:val="0"/>
          <w:sz w:val="20"/>
          <w:szCs w:val="20"/>
        </w:rPr>
      </w:pPr>
    </w:p>
    <w:p w:rsidR="007E430D" w:rsidRDefault="00431600" w:rsidP="007E430D">
      <w:pPr>
        <w:pStyle w:val="Style21"/>
        <w:widowControl/>
        <w:ind w:right="19" w:firstLine="0"/>
        <w:jc w:val="center"/>
        <w:rPr>
          <w:rStyle w:val="FontStyle45"/>
          <w:b w:val="0"/>
          <w:sz w:val="20"/>
          <w:szCs w:val="20"/>
        </w:rPr>
      </w:pPr>
      <w:r>
        <w:rPr>
          <w:rStyle w:val="FontStyle45"/>
          <w:b w:val="0"/>
          <w:sz w:val="20"/>
          <w:szCs w:val="20"/>
        </w:rPr>
        <w:t>Projekt współfinansowany przez Unie Europejską</w:t>
      </w:r>
      <w:r w:rsidR="007E430D">
        <w:rPr>
          <w:rStyle w:val="FontStyle45"/>
          <w:b w:val="0"/>
          <w:sz w:val="20"/>
          <w:szCs w:val="20"/>
        </w:rPr>
        <w:t xml:space="preserve"> </w:t>
      </w:r>
      <w:r>
        <w:rPr>
          <w:rStyle w:val="FontStyle45"/>
          <w:b w:val="0"/>
          <w:sz w:val="20"/>
          <w:szCs w:val="20"/>
        </w:rPr>
        <w:t>w ramach</w:t>
      </w:r>
    </w:p>
    <w:p w:rsidR="0001703A" w:rsidRPr="007E430D" w:rsidRDefault="00431600" w:rsidP="007E430D">
      <w:pPr>
        <w:pStyle w:val="Style21"/>
        <w:widowControl/>
        <w:ind w:right="19" w:firstLine="0"/>
        <w:jc w:val="center"/>
        <w:rPr>
          <w:bCs/>
          <w:sz w:val="20"/>
          <w:szCs w:val="20"/>
        </w:rPr>
      </w:pPr>
      <w:r>
        <w:rPr>
          <w:rStyle w:val="FontStyle45"/>
          <w:b w:val="0"/>
          <w:sz w:val="20"/>
          <w:szCs w:val="20"/>
        </w:rPr>
        <w:t>Europejskiego Funduszu Społecznego</w:t>
      </w:r>
    </w:p>
    <w:p w:rsidR="0001703A" w:rsidRDefault="0001703A">
      <w:pPr>
        <w:pStyle w:val="Style2"/>
        <w:widowControl/>
        <w:spacing w:line="240" w:lineRule="exact"/>
        <w:ind w:firstLine="0"/>
        <w:jc w:val="left"/>
      </w:pPr>
    </w:p>
    <w:p w:rsidR="0001703A" w:rsidRPr="003D0112" w:rsidRDefault="00431600" w:rsidP="003D0112">
      <w:pPr>
        <w:rPr>
          <w:rFonts w:ascii="Times New Roman" w:eastAsia="Times New Roman" w:hAnsi="Times New Roman" w:cs="Times New Roman"/>
          <w:bCs/>
          <w:color w:val="00000A"/>
          <w:sz w:val="20"/>
          <w:szCs w:val="20"/>
        </w:rPr>
      </w:pPr>
      <w:r>
        <w:rPr>
          <w:rStyle w:val="FontStyle45"/>
          <w:b w:val="0"/>
          <w:sz w:val="20"/>
          <w:szCs w:val="20"/>
        </w:rPr>
        <w:lastRenderedPageBreak/>
        <w:t>Znak:</w:t>
      </w:r>
      <w:r>
        <w:rPr>
          <w:rStyle w:val="FontStyle45"/>
          <w:sz w:val="20"/>
          <w:szCs w:val="20"/>
        </w:rPr>
        <w:t xml:space="preserve"> </w:t>
      </w:r>
      <w:r w:rsidR="00455E9F">
        <w:rPr>
          <w:rStyle w:val="FontStyle14"/>
          <w:rFonts w:ascii="Times New Roman" w:hAnsi="Times New Roman" w:cs="Times New Roman"/>
          <w:sz w:val="20"/>
          <w:szCs w:val="20"/>
        </w:rPr>
        <w:t>GZOSiP.272.1.2013</w:t>
      </w:r>
      <w:r>
        <w:rPr>
          <w:rFonts w:ascii="Times New Roman" w:hAnsi="Times New Roman"/>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b/>
          <w:i/>
        </w:rPr>
        <w:tab/>
      </w:r>
      <w:r w:rsidR="00AE23A3">
        <w:rPr>
          <w:b/>
          <w:i/>
        </w:rPr>
        <w:tab/>
      </w:r>
      <w:r w:rsidR="00455E9F">
        <w:rPr>
          <w:b/>
          <w:i/>
        </w:rPr>
        <w:tab/>
      </w:r>
      <w:r w:rsidRPr="00AE23A3">
        <w:rPr>
          <w:b/>
          <w:i/>
          <w:sz w:val="20"/>
          <w:szCs w:val="20"/>
        </w:rPr>
        <w:t>Załącznik Nr 1</w:t>
      </w:r>
    </w:p>
    <w:p w:rsidR="0001703A" w:rsidRDefault="0001703A">
      <w:pPr>
        <w:pStyle w:val="Style17"/>
        <w:widowControl/>
        <w:spacing w:line="240" w:lineRule="exact"/>
        <w:ind w:left="3989"/>
        <w:jc w:val="both"/>
      </w:pPr>
    </w:p>
    <w:p w:rsidR="00B1651E" w:rsidRDefault="00B1651E">
      <w:pPr>
        <w:pStyle w:val="Style17"/>
        <w:widowControl/>
        <w:spacing w:before="96"/>
        <w:ind w:left="3989"/>
        <w:jc w:val="both"/>
        <w:rPr>
          <w:rStyle w:val="FontStyle43"/>
          <w:spacing w:val="70"/>
        </w:rPr>
      </w:pPr>
      <w:r>
        <w:rPr>
          <w:b/>
          <w:bCs/>
          <w:noProof/>
          <w:spacing w:val="70"/>
          <w:sz w:val="20"/>
          <w:szCs w:val="20"/>
        </w:rPr>
        <w:drawing>
          <wp:anchor distT="0" distB="0" distL="114300" distR="114300" simplePos="0" relativeHeight="251659264" behindDoc="0" locked="0" layoutInCell="1" allowOverlap="1">
            <wp:simplePos x="0" y="0"/>
            <wp:positionH relativeFrom="column">
              <wp:posOffset>7023</wp:posOffset>
            </wp:positionH>
            <wp:positionV relativeFrom="paragraph">
              <wp:posOffset>64163</wp:posOffset>
            </wp:positionV>
            <wp:extent cx="6777535" cy="1173348"/>
            <wp:effectExtent l="19050" t="0" r="4265" b="0"/>
            <wp:wrapNone/>
            <wp:docPr id="15" name="Obraz 14" descr="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jpg"/>
                    <pic:cNvPicPr/>
                  </pic:nvPicPr>
                  <pic:blipFill>
                    <a:blip r:embed="rId8" cstate="print"/>
                    <a:stretch>
                      <a:fillRect/>
                    </a:stretch>
                  </pic:blipFill>
                  <pic:spPr>
                    <a:xfrm>
                      <a:off x="0" y="0"/>
                      <a:ext cx="6779612" cy="1173708"/>
                    </a:xfrm>
                    <a:prstGeom prst="rect">
                      <a:avLst/>
                    </a:prstGeom>
                  </pic:spPr>
                </pic:pic>
              </a:graphicData>
            </a:graphic>
          </wp:anchor>
        </w:drawing>
      </w:r>
    </w:p>
    <w:p w:rsidR="00B1651E" w:rsidRDefault="00B1651E">
      <w:pPr>
        <w:pStyle w:val="Style17"/>
        <w:widowControl/>
        <w:spacing w:before="96"/>
        <w:ind w:left="3989"/>
        <w:jc w:val="both"/>
        <w:rPr>
          <w:rStyle w:val="FontStyle43"/>
          <w:spacing w:val="70"/>
        </w:rPr>
      </w:pPr>
    </w:p>
    <w:p w:rsidR="00B1651E" w:rsidRDefault="00B1651E">
      <w:pPr>
        <w:pStyle w:val="Style17"/>
        <w:widowControl/>
        <w:spacing w:before="96"/>
        <w:ind w:left="3989"/>
        <w:jc w:val="both"/>
        <w:rPr>
          <w:rStyle w:val="FontStyle43"/>
          <w:spacing w:val="70"/>
        </w:rPr>
      </w:pPr>
    </w:p>
    <w:p w:rsidR="00B1651E" w:rsidRDefault="00B1651E">
      <w:pPr>
        <w:pStyle w:val="Style17"/>
        <w:widowControl/>
        <w:spacing w:before="96"/>
        <w:ind w:left="3989"/>
        <w:jc w:val="both"/>
        <w:rPr>
          <w:rStyle w:val="FontStyle43"/>
          <w:spacing w:val="70"/>
        </w:rPr>
      </w:pPr>
    </w:p>
    <w:p w:rsidR="0001703A" w:rsidRDefault="00431600">
      <w:pPr>
        <w:pStyle w:val="Style17"/>
        <w:widowControl/>
        <w:spacing w:before="96"/>
        <w:ind w:left="3989"/>
        <w:jc w:val="both"/>
      </w:pPr>
      <w:r>
        <w:rPr>
          <w:rStyle w:val="FontStyle43"/>
          <w:spacing w:val="70"/>
        </w:rPr>
        <w:t>OFERTA</w:t>
      </w:r>
    </w:p>
    <w:p w:rsidR="0001703A" w:rsidRDefault="0001703A">
      <w:pPr>
        <w:pStyle w:val="Style28"/>
        <w:widowControl/>
        <w:spacing w:line="240" w:lineRule="exact"/>
        <w:ind w:left="475"/>
      </w:pPr>
    </w:p>
    <w:p w:rsidR="0001703A" w:rsidRDefault="00431600">
      <w:pPr>
        <w:pStyle w:val="Style28"/>
        <w:widowControl/>
        <w:spacing w:line="240" w:lineRule="exact"/>
      </w:pPr>
      <w:r>
        <w:rPr>
          <w:rStyle w:val="FontStyle42"/>
          <w:b w:val="0"/>
          <w:sz w:val="20"/>
          <w:szCs w:val="20"/>
        </w:rPr>
        <w:t xml:space="preserve">    ….………..…………………..</w:t>
      </w:r>
    </w:p>
    <w:p w:rsidR="0001703A" w:rsidRDefault="00431600">
      <w:pPr>
        <w:pStyle w:val="Style28"/>
        <w:widowControl/>
        <w:spacing w:before="144" w:line="100" w:lineRule="atLeast"/>
        <w:ind w:left="475"/>
      </w:pPr>
      <w:r>
        <w:rPr>
          <w:rStyle w:val="FontStyle34"/>
        </w:rPr>
        <w:t>(nazwa wykonawcy)</w:t>
      </w:r>
    </w:p>
    <w:p w:rsidR="0001703A" w:rsidRDefault="00431600">
      <w:pPr>
        <w:pStyle w:val="Style10"/>
        <w:widowControl/>
        <w:tabs>
          <w:tab w:val="left" w:leader="dot" w:pos="2578"/>
        </w:tabs>
        <w:spacing w:before="5"/>
      </w:pPr>
      <w:r>
        <w:rPr>
          <w:rStyle w:val="FontStyle42"/>
          <w:b w:val="0"/>
          <w:sz w:val="20"/>
          <w:szCs w:val="20"/>
        </w:rPr>
        <w:tab/>
        <w:t xml:space="preserve"> </w:t>
      </w:r>
      <w:r>
        <w:rPr>
          <w:rStyle w:val="FontStyle42"/>
          <w:b w:val="0"/>
          <w:sz w:val="20"/>
          <w:szCs w:val="20"/>
        </w:rPr>
        <w:tab/>
      </w:r>
      <w:r>
        <w:rPr>
          <w:rStyle w:val="FontStyle42"/>
          <w:sz w:val="20"/>
          <w:szCs w:val="20"/>
        </w:rPr>
        <w:tab/>
      </w:r>
      <w:r>
        <w:rPr>
          <w:rStyle w:val="FontStyle42"/>
          <w:sz w:val="20"/>
          <w:szCs w:val="20"/>
        </w:rPr>
        <w:tab/>
      </w:r>
      <w:r>
        <w:rPr>
          <w:rStyle w:val="FontStyle42"/>
          <w:sz w:val="20"/>
          <w:szCs w:val="20"/>
        </w:rPr>
        <w:tab/>
      </w:r>
      <w:r>
        <w:rPr>
          <w:rStyle w:val="FontStyle42"/>
          <w:sz w:val="20"/>
          <w:szCs w:val="20"/>
        </w:rPr>
        <w:tab/>
      </w:r>
      <w:r>
        <w:rPr>
          <w:rStyle w:val="FontStyle42"/>
          <w:sz w:val="20"/>
          <w:szCs w:val="20"/>
        </w:rPr>
        <w:tab/>
      </w:r>
      <w:r>
        <w:rPr>
          <w:rStyle w:val="FontStyle42"/>
          <w:sz w:val="20"/>
          <w:szCs w:val="20"/>
        </w:rPr>
        <w:tab/>
        <w:t>Wójt Gminy</w:t>
      </w:r>
    </w:p>
    <w:p w:rsidR="0001703A" w:rsidRDefault="00431600">
      <w:pPr>
        <w:pStyle w:val="Style28"/>
        <w:widowControl/>
        <w:spacing w:line="408" w:lineRule="exact"/>
        <w:ind w:left="341"/>
      </w:pPr>
      <w:r>
        <w:rPr>
          <w:rStyle w:val="FontStyle34"/>
        </w:rPr>
        <w:t>(siedziba wykonawcy )</w:t>
      </w:r>
      <w:r>
        <w:rPr>
          <w:rStyle w:val="FontStyle34"/>
        </w:rPr>
        <w:tab/>
      </w:r>
      <w:r>
        <w:rPr>
          <w:rStyle w:val="FontStyle34"/>
        </w:rPr>
        <w:tab/>
      </w:r>
      <w:r>
        <w:rPr>
          <w:rStyle w:val="FontStyle34"/>
        </w:rPr>
        <w:tab/>
      </w:r>
      <w:r>
        <w:rPr>
          <w:rStyle w:val="FontStyle34"/>
        </w:rPr>
        <w:tab/>
      </w:r>
      <w:r>
        <w:rPr>
          <w:rStyle w:val="FontStyle34"/>
        </w:rPr>
        <w:tab/>
      </w:r>
      <w:r>
        <w:rPr>
          <w:rStyle w:val="FontStyle34"/>
        </w:rPr>
        <w:tab/>
      </w:r>
      <w:r>
        <w:rPr>
          <w:rStyle w:val="FontStyle34"/>
        </w:rPr>
        <w:tab/>
      </w:r>
      <w:r>
        <w:rPr>
          <w:rStyle w:val="FontStyle34"/>
          <w:b/>
          <w:bCs/>
          <w:i w:val="0"/>
          <w:iCs w:val="0"/>
        </w:rPr>
        <w:t>Tuczępy</w:t>
      </w:r>
    </w:p>
    <w:p w:rsidR="0001703A" w:rsidRDefault="00431600">
      <w:pPr>
        <w:pStyle w:val="Style10"/>
        <w:widowControl/>
        <w:tabs>
          <w:tab w:val="left" w:leader="dot" w:pos="2578"/>
        </w:tabs>
        <w:spacing w:line="408" w:lineRule="exact"/>
      </w:pPr>
      <w:r>
        <w:rPr>
          <w:rStyle w:val="FontStyle42"/>
          <w:b w:val="0"/>
          <w:sz w:val="20"/>
          <w:szCs w:val="20"/>
        </w:rPr>
        <w:tab/>
      </w:r>
      <w:r>
        <w:rPr>
          <w:rStyle w:val="FontStyle42"/>
          <w:b w:val="0"/>
          <w:sz w:val="20"/>
          <w:szCs w:val="20"/>
        </w:rPr>
        <w:tab/>
      </w:r>
      <w:r>
        <w:rPr>
          <w:rStyle w:val="FontStyle42"/>
          <w:sz w:val="20"/>
          <w:szCs w:val="20"/>
        </w:rPr>
        <w:tab/>
      </w:r>
      <w:r>
        <w:rPr>
          <w:rStyle w:val="FontStyle42"/>
          <w:sz w:val="20"/>
          <w:szCs w:val="20"/>
        </w:rPr>
        <w:tab/>
      </w:r>
      <w:r>
        <w:rPr>
          <w:rStyle w:val="FontStyle42"/>
          <w:sz w:val="20"/>
          <w:szCs w:val="20"/>
        </w:rPr>
        <w:tab/>
      </w:r>
      <w:r>
        <w:rPr>
          <w:rStyle w:val="FontStyle42"/>
          <w:sz w:val="20"/>
          <w:szCs w:val="20"/>
        </w:rPr>
        <w:tab/>
      </w:r>
      <w:r>
        <w:rPr>
          <w:rStyle w:val="FontStyle42"/>
          <w:sz w:val="20"/>
          <w:szCs w:val="20"/>
        </w:rPr>
        <w:tab/>
      </w:r>
      <w:r>
        <w:rPr>
          <w:rStyle w:val="FontStyle42"/>
          <w:sz w:val="20"/>
          <w:szCs w:val="20"/>
        </w:rPr>
        <w:tab/>
      </w:r>
      <w:r>
        <w:rPr>
          <w:rStyle w:val="FontStyle42"/>
          <w:sz w:val="20"/>
          <w:szCs w:val="20"/>
        </w:rPr>
        <w:tab/>
      </w:r>
    </w:p>
    <w:p w:rsidR="0001703A" w:rsidRDefault="00431600">
      <w:pPr>
        <w:pStyle w:val="Style12"/>
        <w:widowControl/>
        <w:tabs>
          <w:tab w:val="left" w:leader="dot" w:pos="2568"/>
        </w:tabs>
        <w:spacing w:before="5" w:line="408" w:lineRule="exact"/>
      </w:pPr>
      <w:proofErr w:type="spellStart"/>
      <w:r>
        <w:rPr>
          <w:rStyle w:val="FontStyle33"/>
        </w:rPr>
        <w:t>tel</w:t>
      </w:r>
      <w:proofErr w:type="spellEnd"/>
      <w:r>
        <w:rPr>
          <w:rStyle w:val="FontStyle33"/>
        </w:rPr>
        <w:t>/</w:t>
      </w:r>
      <w:proofErr w:type="spellStart"/>
      <w:r>
        <w:rPr>
          <w:rStyle w:val="FontStyle33"/>
        </w:rPr>
        <w:t>fax</w:t>
      </w:r>
      <w:proofErr w:type="spellEnd"/>
      <w:r>
        <w:rPr>
          <w:rStyle w:val="FontStyle33"/>
        </w:rPr>
        <w:tab/>
      </w:r>
    </w:p>
    <w:p w:rsidR="0001703A" w:rsidRDefault="00431600">
      <w:pPr>
        <w:pStyle w:val="Style12"/>
        <w:widowControl/>
        <w:tabs>
          <w:tab w:val="left" w:leader="dot" w:pos="2587"/>
        </w:tabs>
        <w:spacing w:before="96"/>
      </w:pPr>
      <w:r>
        <w:rPr>
          <w:rStyle w:val="FontStyle33"/>
        </w:rPr>
        <w:t>NIP</w:t>
      </w:r>
      <w:r>
        <w:rPr>
          <w:rStyle w:val="FontStyle33"/>
        </w:rPr>
        <w:tab/>
      </w:r>
    </w:p>
    <w:p w:rsidR="0001703A" w:rsidRDefault="00431600">
      <w:pPr>
        <w:pStyle w:val="Style12"/>
        <w:widowControl/>
        <w:tabs>
          <w:tab w:val="left" w:leader="dot" w:pos="2582"/>
        </w:tabs>
        <w:spacing w:before="130"/>
      </w:pPr>
      <w:r>
        <w:rPr>
          <w:rStyle w:val="FontStyle33"/>
        </w:rPr>
        <w:t>REGON</w:t>
      </w:r>
      <w:r>
        <w:rPr>
          <w:rStyle w:val="FontStyle33"/>
        </w:rPr>
        <w:tab/>
      </w:r>
    </w:p>
    <w:p w:rsidR="0001703A" w:rsidRDefault="0001703A">
      <w:pPr>
        <w:pStyle w:val="Style19"/>
        <w:widowControl/>
        <w:spacing w:line="240" w:lineRule="exact"/>
        <w:ind w:right="10"/>
      </w:pPr>
    </w:p>
    <w:p w:rsidR="0001703A" w:rsidRDefault="00431600">
      <w:pPr>
        <w:pStyle w:val="Style19"/>
        <w:widowControl/>
        <w:spacing w:before="144" w:line="259" w:lineRule="exact"/>
        <w:ind w:right="10"/>
      </w:pPr>
      <w:r>
        <w:rPr>
          <w:rStyle w:val="FontStyle33"/>
        </w:rPr>
        <w:t xml:space="preserve">Nawiązując do ogłoszenia o przetargu nieograniczonym na zamówienie pn.: </w:t>
      </w:r>
      <w:r>
        <w:rPr>
          <w:rStyle w:val="FontStyle43"/>
        </w:rPr>
        <w:t xml:space="preserve">„Doposażenie bazy dydaktycznej szkół w ramach projektu „Indywidualizacja z Gminą Tuczępy" współfinansowanego z Europejskiego Funduszu Społecznego w Programie Operacyjnym Kapitał Ludzki </w:t>
      </w:r>
      <w:proofErr w:type="spellStart"/>
      <w:r>
        <w:rPr>
          <w:rStyle w:val="FontStyle43"/>
        </w:rPr>
        <w:t>Poddziałanie</w:t>
      </w:r>
      <w:proofErr w:type="spellEnd"/>
      <w:r>
        <w:rPr>
          <w:rStyle w:val="FontStyle43"/>
        </w:rPr>
        <w:t xml:space="preserve"> </w:t>
      </w:r>
      <w:r>
        <w:rPr>
          <w:rStyle w:val="FontStyle32"/>
        </w:rPr>
        <w:t xml:space="preserve">9.1.2. </w:t>
      </w:r>
      <w:r>
        <w:rPr>
          <w:rStyle w:val="FontStyle43"/>
        </w:rPr>
        <w:t xml:space="preserve">Wyrównywanie szans edukacyjnych uczniów z grup o utrudnionym dostępie do edukacji oraz zmniejszenie różnic w jakości usług edukacyjnych - zakup i dostawa materiałów papierniczych", </w:t>
      </w:r>
      <w:r>
        <w:rPr>
          <w:rStyle w:val="FontStyle33"/>
        </w:rPr>
        <w:t>oferujemy wykonanie dostawy, objętej postępowaniem za cenę:</w:t>
      </w:r>
    </w:p>
    <w:p w:rsidR="0001703A" w:rsidRDefault="0001703A">
      <w:pPr>
        <w:pStyle w:val="Style17"/>
        <w:widowControl/>
        <w:spacing w:line="240" w:lineRule="exact"/>
      </w:pPr>
    </w:p>
    <w:p w:rsidR="0001703A" w:rsidRDefault="00431600">
      <w:pPr>
        <w:pStyle w:val="Style17"/>
        <w:widowControl/>
        <w:tabs>
          <w:tab w:val="left" w:leader="dot" w:pos="3523"/>
        </w:tabs>
        <w:spacing w:before="62"/>
      </w:pPr>
      <w:r>
        <w:rPr>
          <w:rStyle w:val="FontStyle43"/>
        </w:rPr>
        <w:t>- ogółem brutto:</w:t>
      </w:r>
      <w:r>
        <w:rPr>
          <w:rStyle w:val="FontStyle43"/>
        </w:rPr>
        <w:tab/>
        <w:t>zł,</w:t>
      </w:r>
    </w:p>
    <w:tbl>
      <w:tblPr>
        <w:tblW w:w="0" w:type="auto"/>
        <w:tblInd w:w="70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0" w:type="dxa"/>
        </w:tblCellMar>
        <w:tblLook w:val="0000"/>
      </w:tblPr>
      <w:tblGrid>
        <w:gridCol w:w="503"/>
        <w:gridCol w:w="5149"/>
        <w:gridCol w:w="801"/>
        <w:gridCol w:w="1446"/>
        <w:gridCol w:w="1373"/>
      </w:tblGrid>
      <w:tr w:rsidR="0001703A" w:rsidTr="00041AB2">
        <w:tc>
          <w:tcPr>
            <w:tcW w:w="503"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vAlign w:val="center"/>
          </w:tcPr>
          <w:p w:rsidR="0001703A" w:rsidRDefault="00431600">
            <w:pPr>
              <w:pStyle w:val="Style15"/>
              <w:widowControl/>
              <w:spacing w:line="100" w:lineRule="atLeast"/>
            </w:pPr>
            <w:r>
              <w:rPr>
                <w:rStyle w:val="FontStyle32"/>
              </w:rPr>
              <w:t>Lp.</w:t>
            </w:r>
          </w:p>
        </w:tc>
        <w:tc>
          <w:tcPr>
            <w:tcW w:w="5149"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vAlign w:val="center"/>
          </w:tcPr>
          <w:p w:rsidR="0001703A" w:rsidRDefault="00431600">
            <w:pPr>
              <w:pStyle w:val="Style15"/>
              <w:widowControl/>
              <w:spacing w:line="100" w:lineRule="atLeast"/>
              <w:ind w:left="1738"/>
              <w:jc w:val="left"/>
            </w:pPr>
            <w:r>
              <w:rPr>
                <w:rStyle w:val="FontStyle32"/>
              </w:rPr>
              <w:t>Nazwa produktu</w:t>
            </w:r>
          </w:p>
        </w:tc>
        <w:tc>
          <w:tcPr>
            <w:tcW w:w="801"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vAlign w:val="center"/>
          </w:tcPr>
          <w:p w:rsidR="0001703A" w:rsidRDefault="00431600">
            <w:pPr>
              <w:pStyle w:val="Style15"/>
              <w:widowControl/>
            </w:pPr>
            <w:r>
              <w:rPr>
                <w:rStyle w:val="FontStyle32"/>
              </w:rPr>
              <w:t>Ilość (j.m.)</w:t>
            </w:r>
          </w:p>
        </w:tc>
        <w:tc>
          <w:tcPr>
            <w:tcW w:w="1446"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vAlign w:val="center"/>
          </w:tcPr>
          <w:p w:rsidR="0001703A" w:rsidRDefault="00431600">
            <w:pPr>
              <w:pStyle w:val="Style15"/>
              <w:widowControl/>
              <w:spacing w:line="230" w:lineRule="exact"/>
            </w:pPr>
            <w:r>
              <w:rPr>
                <w:rStyle w:val="FontStyle32"/>
              </w:rPr>
              <w:t>Cena jednostkowa brutto (zł)</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431600">
            <w:pPr>
              <w:pStyle w:val="Style15"/>
              <w:widowControl/>
            </w:pPr>
            <w:r>
              <w:rPr>
                <w:rStyle w:val="FontStyle32"/>
              </w:rPr>
              <w:t>Wartość brutto (3x4)</w:t>
            </w:r>
          </w:p>
        </w:tc>
      </w:tr>
      <w:tr w:rsidR="0001703A" w:rsidTr="00041AB2">
        <w:tc>
          <w:tcPr>
            <w:tcW w:w="503"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431600">
            <w:pPr>
              <w:pStyle w:val="Style15"/>
              <w:widowControl/>
              <w:spacing w:line="100" w:lineRule="atLeast"/>
            </w:pPr>
            <w:r>
              <w:rPr>
                <w:rStyle w:val="FontStyle32"/>
              </w:rPr>
              <w:t>1</w:t>
            </w:r>
          </w:p>
        </w:tc>
        <w:tc>
          <w:tcPr>
            <w:tcW w:w="5149" w:type="dxa"/>
            <w:tcBorders>
              <w:top w:val="single" w:sz="6" w:space="0" w:color="000001"/>
              <w:left w:val="single" w:sz="6" w:space="0" w:color="000001"/>
              <w:bottom w:val="single" w:sz="6" w:space="0" w:color="000001"/>
            </w:tcBorders>
            <w:shd w:val="clear" w:color="auto" w:fill="FFFFFF"/>
            <w:tcMar>
              <w:left w:w="100" w:type="dxa"/>
            </w:tcMar>
          </w:tcPr>
          <w:p w:rsidR="0001703A" w:rsidRDefault="00431600">
            <w:pPr>
              <w:pStyle w:val="Style15"/>
              <w:widowControl/>
              <w:spacing w:line="100" w:lineRule="atLeast"/>
              <w:ind w:left="2410"/>
              <w:jc w:val="left"/>
            </w:pPr>
            <w:r>
              <w:rPr>
                <w:rStyle w:val="FontStyle32"/>
              </w:rPr>
              <w:t>2</w:t>
            </w:r>
          </w:p>
        </w:tc>
        <w:tc>
          <w:tcPr>
            <w:tcW w:w="801" w:type="dxa"/>
            <w:tcBorders>
              <w:top w:val="single" w:sz="6" w:space="0" w:color="000001"/>
              <w:bottom w:val="single" w:sz="6" w:space="0" w:color="000001"/>
            </w:tcBorders>
            <w:shd w:val="clear" w:color="auto" w:fill="FFFFFF"/>
          </w:tcPr>
          <w:p w:rsidR="0001703A" w:rsidRDefault="00431600">
            <w:pPr>
              <w:pStyle w:val="Style15"/>
              <w:widowControl/>
              <w:spacing w:line="100" w:lineRule="atLeast"/>
            </w:pPr>
            <w:r>
              <w:rPr>
                <w:rStyle w:val="FontStyle32"/>
              </w:rPr>
              <w:t>3</w:t>
            </w:r>
          </w:p>
        </w:tc>
        <w:tc>
          <w:tcPr>
            <w:tcW w:w="1446" w:type="dxa"/>
            <w:tcBorders>
              <w:top w:val="single" w:sz="6" w:space="0" w:color="000001"/>
              <w:bottom w:val="single" w:sz="6" w:space="0" w:color="000001"/>
              <w:right w:val="single" w:sz="6" w:space="0" w:color="000001"/>
            </w:tcBorders>
            <w:shd w:val="clear" w:color="auto" w:fill="FFFFFF"/>
          </w:tcPr>
          <w:p w:rsidR="0001703A" w:rsidRDefault="00431600">
            <w:pPr>
              <w:pStyle w:val="Style15"/>
              <w:widowControl/>
              <w:spacing w:line="100" w:lineRule="atLeast"/>
            </w:pPr>
            <w:r>
              <w:rPr>
                <w:rStyle w:val="FontStyle32"/>
              </w:rPr>
              <w:t>4</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431600">
            <w:pPr>
              <w:pStyle w:val="Style15"/>
              <w:widowControl/>
              <w:spacing w:line="100" w:lineRule="atLeast"/>
            </w:pPr>
            <w:r>
              <w:rPr>
                <w:rStyle w:val="FontStyle32"/>
              </w:rPr>
              <w:t>5</w:t>
            </w:r>
          </w:p>
        </w:tc>
      </w:tr>
      <w:tr w:rsidR="0001703A" w:rsidTr="00041AB2">
        <w:tc>
          <w:tcPr>
            <w:tcW w:w="503"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vAlign w:val="center"/>
          </w:tcPr>
          <w:p w:rsidR="0001703A" w:rsidRDefault="00431600">
            <w:pPr>
              <w:pStyle w:val="Style11"/>
              <w:widowControl/>
              <w:jc w:val="center"/>
            </w:pPr>
            <w:r>
              <w:rPr>
                <w:rStyle w:val="FontStyle33"/>
              </w:rPr>
              <w:t>1</w:t>
            </w:r>
          </w:p>
        </w:tc>
        <w:tc>
          <w:tcPr>
            <w:tcW w:w="5149"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vAlign w:val="center"/>
          </w:tcPr>
          <w:p w:rsidR="0001703A" w:rsidRDefault="00431600">
            <w:pPr>
              <w:pStyle w:val="Style11"/>
              <w:widowControl/>
              <w:ind w:right="754"/>
            </w:pPr>
            <w:r>
              <w:rPr>
                <w:rStyle w:val="FontStyle33"/>
              </w:rPr>
              <w:t>Papier ksero biały 80g/m</w:t>
            </w:r>
            <w:r>
              <w:rPr>
                <w:rStyle w:val="FontStyle33"/>
                <w:vertAlign w:val="superscript"/>
              </w:rPr>
              <w:t>2</w:t>
            </w:r>
            <w:r>
              <w:rPr>
                <w:rStyle w:val="FontStyle33"/>
              </w:rPr>
              <w:t xml:space="preserve"> A4 (a'500) do kopiowania dwustronnego,</w:t>
            </w:r>
            <w:r w:rsidR="00041AB2">
              <w:rPr>
                <w:rStyle w:val="FontStyle33"/>
              </w:rPr>
              <w:t xml:space="preserve"> </w:t>
            </w:r>
            <w:r>
              <w:rPr>
                <w:rStyle w:val="FontStyle33"/>
              </w:rPr>
              <w:t xml:space="preserve">klasa </w:t>
            </w:r>
            <w:proofErr w:type="spellStart"/>
            <w:r>
              <w:rPr>
                <w:rStyle w:val="FontStyle33"/>
              </w:rPr>
              <w:t>B,białość</w:t>
            </w:r>
            <w:proofErr w:type="spellEnd"/>
            <w:r>
              <w:rPr>
                <w:rStyle w:val="FontStyle33"/>
              </w:rPr>
              <w:t xml:space="preserve"> 161 CIE</w:t>
            </w:r>
          </w:p>
        </w:tc>
        <w:tc>
          <w:tcPr>
            <w:tcW w:w="801"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vAlign w:val="center"/>
          </w:tcPr>
          <w:p w:rsidR="0001703A" w:rsidRDefault="00431600">
            <w:pPr>
              <w:pStyle w:val="Style11"/>
              <w:widowControl/>
              <w:jc w:val="center"/>
            </w:pPr>
            <w:r>
              <w:rPr>
                <w:rStyle w:val="FontStyle33"/>
              </w:rPr>
              <w:t>200 ryz</w:t>
            </w:r>
          </w:p>
        </w:tc>
        <w:tc>
          <w:tcPr>
            <w:tcW w:w="1446"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01703A">
            <w:pPr>
              <w:pStyle w:val="Style13"/>
              <w:widowControl/>
            </w:pPr>
          </w:p>
        </w:tc>
        <w:tc>
          <w:tcPr>
            <w:tcW w:w="1373"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01703A">
            <w:pPr>
              <w:pStyle w:val="Style13"/>
              <w:widowControl/>
            </w:pPr>
          </w:p>
        </w:tc>
      </w:tr>
      <w:tr w:rsidR="0001703A" w:rsidTr="00041AB2">
        <w:tc>
          <w:tcPr>
            <w:tcW w:w="503"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vAlign w:val="center"/>
          </w:tcPr>
          <w:p w:rsidR="0001703A" w:rsidRDefault="00431600">
            <w:pPr>
              <w:pStyle w:val="Style11"/>
              <w:widowControl/>
              <w:jc w:val="center"/>
            </w:pPr>
            <w:r>
              <w:rPr>
                <w:rStyle w:val="FontStyle33"/>
              </w:rPr>
              <w:t>2</w:t>
            </w:r>
          </w:p>
        </w:tc>
        <w:tc>
          <w:tcPr>
            <w:tcW w:w="5149"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vAlign w:val="center"/>
          </w:tcPr>
          <w:p w:rsidR="0001703A" w:rsidRDefault="00431600">
            <w:pPr>
              <w:pStyle w:val="Style11"/>
              <w:widowControl/>
              <w:spacing w:line="245" w:lineRule="exact"/>
              <w:ind w:right="734"/>
            </w:pPr>
            <w:r>
              <w:rPr>
                <w:rStyle w:val="FontStyle33"/>
              </w:rPr>
              <w:t>Papier ksero biały 80g/m</w:t>
            </w:r>
            <w:r>
              <w:rPr>
                <w:rStyle w:val="FontStyle33"/>
                <w:vertAlign w:val="superscript"/>
              </w:rPr>
              <w:t>2</w:t>
            </w:r>
            <w:r>
              <w:rPr>
                <w:rStyle w:val="FontStyle33"/>
              </w:rPr>
              <w:t xml:space="preserve"> A3 (a'500) do kopiowania </w:t>
            </w:r>
            <w:proofErr w:type="spellStart"/>
            <w:r>
              <w:rPr>
                <w:rStyle w:val="FontStyle33"/>
              </w:rPr>
              <w:t>dwustronnego,klasa</w:t>
            </w:r>
            <w:proofErr w:type="spellEnd"/>
            <w:r>
              <w:rPr>
                <w:rStyle w:val="FontStyle33"/>
              </w:rPr>
              <w:t xml:space="preserve"> B, białość 161 CIE</w:t>
            </w:r>
          </w:p>
        </w:tc>
        <w:tc>
          <w:tcPr>
            <w:tcW w:w="801"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vAlign w:val="center"/>
          </w:tcPr>
          <w:p w:rsidR="0001703A" w:rsidRDefault="00431600">
            <w:pPr>
              <w:pStyle w:val="Style11"/>
              <w:widowControl/>
              <w:jc w:val="center"/>
            </w:pPr>
            <w:r>
              <w:rPr>
                <w:rStyle w:val="FontStyle33"/>
              </w:rPr>
              <w:t>4 ryzy</w:t>
            </w:r>
          </w:p>
        </w:tc>
        <w:tc>
          <w:tcPr>
            <w:tcW w:w="1446"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01703A">
            <w:pPr>
              <w:pStyle w:val="Style13"/>
              <w:widowControl/>
            </w:pPr>
          </w:p>
        </w:tc>
        <w:tc>
          <w:tcPr>
            <w:tcW w:w="1373"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01703A">
            <w:pPr>
              <w:pStyle w:val="Style13"/>
              <w:widowControl/>
            </w:pPr>
          </w:p>
        </w:tc>
      </w:tr>
      <w:tr w:rsidR="0001703A" w:rsidTr="00041AB2">
        <w:tc>
          <w:tcPr>
            <w:tcW w:w="7899" w:type="dxa"/>
            <w:gridSpan w:val="4"/>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431600">
            <w:pPr>
              <w:pStyle w:val="Style15"/>
              <w:widowControl/>
              <w:spacing w:line="100" w:lineRule="atLeast"/>
              <w:ind w:left="5842"/>
              <w:jc w:val="left"/>
            </w:pPr>
            <w:r>
              <w:rPr>
                <w:rStyle w:val="FontStyle32"/>
              </w:rPr>
              <w:t>OGÓŁEM BRUTTO:</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01703A">
            <w:pPr>
              <w:pStyle w:val="Style13"/>
              <w:widowControl/>
            </w:pPr>
          </w:p>
        </w:tc>
      </w:tr>
    </w:tbl>
    <w:p w:rsidR="0001703A" w:rsidRDefault="0001703A">
      <w:pPr>
        <w:pStyle w:val="Domylnie"/>
      </w:pPr>
    </w:p>
    <w:p w:rsidR="0001703A" w:rsidRDefault="00431600">
      <w:pPr>
        <w:pStyle w:val="Style12"/>
        <w:widowControl/>
        <w:spacing w:line="264" w:lineRule="exact"/>
      </w:pPr>
      <w:r>
        <w:rPr>
          <w:rStyle w:val="FontStyle33"/>
        </w:rPr>
        <w:t>1. Oświadczamy, że zapoznaliśmy się ze specyfikacją istotnych warunków zamówienia i nie wnosimy do niej zastrzeżeń oraz zdobyliśmy konieczne informacje do przygotowania oferty.</w:t>
      </w:r>
    </w:p>
    <w:p w:rsidR="0001703A" w:rsidRDefault="00431600" w:rsidP="00041AB2">
      <w:pPr>
        <w:pStyle w:val="Style17"/>
        <w:widowControl/>
        <w:tabs>
          <w:tab w:val="left" w:leader="dot" w:pos="8765"/>
        </w:tabs>
        <w:spacing w:before="158"/>
        <w:ind w:right="110"/>
      </w:pPr>
      <w:r>
        <w:rPr>
          <w:rStyle w:val="FontStyle43"/>
        </w:rPr>
        <w:t>(słownie złotych:</w:t>
      </w:r>
      <w:r>
        <w:rPr>
          <w:rStyle w:val="FontStyle43"/>
        </w:rPr>
        <w:tab/>
        <w:t>)</w:t>
      </w:r>
    </w:p>
    <w:p w:rsidR="0001703A" w:rsidRDefault="00431600">
      <w:pPr>
        <w:pStyle w:val="Domylnie"/>
      </w:pPr>
      <w:r>
        <w:rPr>
          <w:rStyle w:val="FontStyle33"/>
        </w:rPr>
        <w:t>Oświadczamy, że uważamy się za związanych niniejszą ofertą przez okres 30 dni od upływu terminu do</w:t>
      </w:r>
    </w:p>
    <w:p w:rsidR="0001703A" w:rsidRDefault="00431600" w:rsidP="00DE27F3">
      <w:pPr>
        <w:pStyle w:val="Style5"/>
        <w:widowControl/>
        <w:numPr>
          <w:ilvl w:val="0"/>
          <w:numId w:val="68"/>
        </w:numPr>
        <w:tabs>
          <w:tab w:val="left" w:pos="269"/>
        </w:tabs>
        <w:spacing w:line="264" w:lineRule="exact"/>
      </w:pPr>
      <w:r>
        <w:rPr>
          <w:rStyle w:val="FontStyle33"/>
        </w:rPr>
        <w:t>składania ofert.</w:t>
      </w:r>
    </w:p>
    <w:p w:rsidR="0001703A" w:rsidRDefault="00431600" w:rsidP="00DE27F3">
      <w:pPr>
        <w:pStyle w:val="Style5"/>
        <w:widowControl/>
        <w:numPr>
          <w:ilvl w:val="0"/>
          <w:numId w:val="68"/>
        </w:numPr>
        <w:tabs>
          <w:tab w:val="left" w:pos="269"/>
        </w:tabs>
        <w:spacing w:before="14" w:line="264" w:lineRule="exact"/>
      </w:pPr>
      <w:r>
        <w:rPr>
          <w:rStyle w:val="FontStyle33"/>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p>
    <w:p w:rsidR="00493B9C" w:rsidRDefault="00493B9C">
      <w:pPr>
        <w:pStyle w:val="Style21"/>
        <w:widowControl/>
        <w:ind w:left="2832" w:right="19" w:firstLine="0"/>
        <w:rPr>
          <w:rStyle w:val="FontStyle45"/>
          <w:b w:val="0"/>
          <w:sz w:val="20"/>
          <w:szCs w:val="20"/>
        </w:rPr>
      </w:pPr>
    </w:p>
    <w:p w:rsidR="00493B9C" w:rsidRDefault="00493B9C">
      <w:pPr>
        <w:pStyle w:val="Style21"/>
        <w:widowControl/>
        <w:ind w:left="2832" w:right="19" w:firstLine="0"/>
        <w:rPr>
          <w:rStyle w:val="FontStyle45"/>
          <w:b w:val="0"/>
          <w:sz w:val="20"/>
          <w:szCs w:val="20"/>
        </w:rPr>
      </w:pPr>
    </w:p>
    <w:p w:rsidR="00493B9C" w:rsidRDefault="00493B9C">
      <w:pPr>
        <w:pStyle w:val="Style21"/>
        <w:widowControl/>
        <w:ind w:left="2832" w:right="19" w:firstLine="0"/>
        <w:rPr>
          <w:rStyle w:val="FontStyle45"/>
          <w:b w:val="0"/>
          <w:sz w:val="20"/>
          <w:szCs w:val="20"/>
        </w:rPr>
      </w:pPr>
    </w:p>
    <w:p w:rsidR="00493B9C" w:rsidRDefault="00493B9C">
      <w:pPr>
        <w:pStyle w:val="Style21"/>
        <w:widowControl/>
        <w:ind w:left="2832" w:right="19" w:firstLine="0"/>
        <w:rPr>
          <w:rStyle w:val="FontStyle45"/>
          <w:b w:val="0"/>
          <w:sz w:val="20"/>
          <w:szCs w:val="20"/>
        </w:rPr>
      </w:pPr>
    </w:p>
    <w:p w:rsidR="00493B9C" w:rsidRDefault="00493B9C">
      <w:pPr>
        <w:pStyle w:val="Style21"/>
        <w:widowControl/>
        <w:ind w:left="2832" w:right="19" w:firstLine="0"/>
        <w:rPr>
          <w:rStyle w:val="FontStyle45"/>
          <w:b w:val="0"/>
          <w:sz w:val="20"/>
          <w:szCs w:val="20"/>
        </w:rPr>
      </w:pPr>
    </w:p>
    <w:p w:rsidR="00493B9C" w:rsidRDefault="00493B9C">
      <w:pPr>
        <w:pStyle w:val="Style21"/>
        <w:widowControl/>
        <w:ind w:left="2832" w:right="19" w:firstLine="0"/>
        <w:rPr>
          <w:rStyle w:val="FontStyle45"/>
          <w:b w:val="0"/>
          <w:sz w:val="20"/>
          <w:szCs w:val="20"/>
        </w:rPr>
      </w:pPr>
    </w:p>
    <w:p w:rsidR="00493B9C" w:rsidRDefault="00493B9C">
      <w:pPr>
        <w:pStyle w:val="Style21"/>
        <w:widowControl/>
        <w:ind w:left="2832" w:right="19" w:firstLine="0"/>
        <w:rPr>
          <w:rStyle w:val="FontStyle45"/>
          <w:b w:val="0"/>
          <w:sz w:val="20"/>
          <w:szCs w:val="20"/>
        </w:rPr>
      </w:pPr>
    </w:p>
    <w:p w:rsidR="00493B9C" w:rsidRDefault="00493B9C">
      <w:pPr>
        <w:pStyle w:val="Style21"/>
        <w:widowControl/>
        <w:ind w:left="2832" w:right="19" w:firstLine="0"/>
        <w:rPr>
          <w:rStyle w:val="FontStyle45"/>
          <w:b w:val="0"/>
          <w:sz w:val="20"/>
          <w:szCs w:val="20"/>
        </w:rPr>
      </w:pPr>
    </w:p>
    <w:p w:rsidR="00493B9C" w:rsidRDefault="00493B9C">
      <w:pPr>
        <w:pStyle w:val="Style21"/>
        <w:widowControl/>
        <w:ind w:left="2832" w:right="19" w:firstLine="0"/>
        <w:rPr>
          <w:rStyle w:val="FontStyle45"/>
          <w:b w:val="0"/>
          <w:sz w:val="20"/>
          <w:szCs w:val="20"/>
        </w:rPr>
      </w:pPr>
    </w:p>
    <w:p w:rsidR="0001703A" w:rsidRDefault="00431600" w:rsidP="00B1651E">
      <w:pPr>
        <w:pStyle w:val="Style21"/>
        <w:widowControl/>
        <w:ind w:right="19" w:firstLine="0"/>
        <w:jc w:val="center"/>
      </w:pPr>
      <w:r>
        <w:rPr>
          <w:rStyle w:val="FontStyle45"/>
          <w:b w:val="0"/>
          <w:sz w:val="20"/>
          <w:szCs w:val="20"/>
        </w:rPr>
        <w:t>Projekt współfinansowany przez Unie Europejską w ramach</w:t>
      </w:r>
    </w:p>
    <w:p w:rsidR="0001703A" w:rsidRDefault="00431600">
      <w:pPr>
        <w:pStyle w:val="Style21"/>
        <w:widowControl/>
        <w:ind w:right="19" w:firstLine="0"/>
        <w:jc w:val="center"/>
      </w:pPr>
      <w:r>
        <w:rPr>
          <w:rStyle w:val="FontStyle45"/>
          <w:b w:val="0"/>
          <w:sz w:val="20"/>
          <w:szCs w:val="20"/>
        </w:rPr>
        <w:t>Europejskiego Funduszu Społecznego</w:t>
      </w:r>
    </w:p>
    <w:p w:rsidR="0001703A" w:rsidRPr="00493B9C" w:rsidRDefault="00431600" w:rsidP="00493B9C">
      <w:pPr>
        <w:rPr>
          <w:rFonts w:ascii="Times New Roman" w:eastAsia="Times New Roman" w:hAnsi="Times New Roman" w:cs="Times New Roman"/>
          <w:b/>
          <w:bCs/>
          <w:color w:val="00000A"/>
          <w:sz w:val="20"/>
          <w:szCs w:val="20"/>
        </w:rPr>
      </w:pPr>
      <w:r>
        <w:rPr>
          <w:rStyle w:val="FontStyle45"/>
          <w:sz w:val="20"/>
          <w:szCs w:val="20"/>
        </w:rPr>
        <w:lastRenderedPageBreak/>
        <w:t xml:space="preserve">Znak: </w:t>
      </w:r>
      <w:r w:rsidR="00455E9F">
        <w:rPr>
          <w:rStyle w:val="FontStyle14"/>
          <w:rFonts w:ascii="Times New Roman" w:hAnsi="Times New Roman" w:cs="Times New Roman"/>
          <w:sz w:val="20"/>
          <w:szCs w:val="20"/>
        </w:rPr>
        <w:t>GZOSiP.272.1.2013</w:t>
      </w:r>
    </w:p>
    <w:p w:rsidR="0001703A" w:rsidRDefault="00431600" w:rsidP="00DE27F3">
      <w:pPr>
        <w:pStyle w:val="Style5"/>
        <w:widowControl/>
        <w:numPr>
          <w:ilvl w:val="0"/>
          <w:numId w:val="69"/>
        </w:numPr>
        <w:tabs>
          <w:tab w:val="left" w:pos="548"/>
        </w:tabs>
        <w:spacing w:before="5" w:line="264" w:lineRule="exact"/>
        <w:ind w:right="38"/>
      </w:pPr>
      <w:r>
        <w:rPr>
          <w:rStyle w:val="FontStyle33"/>
        </w:rPr>
        <w:t>W  przypadku  otrzymania  zawiadomień  oraz  informacji,  dotyczących przedmiotowego</w:t>
      </w:r>
    </w:p>
    <w:p w:rsidR="0001703A" w:rsidRDefault="00431600">
      <w:pPr>
        <w:pStyle w:val="Style8"/>
        <w:widowControl/>
        <w:tabs>
          <w:tab w:val="left" w:leader="dot" w:pos="5252"/>
        </w:tabs>
        <w:spacing w:line="264" w:lineRule="exact"/>
        <w:ind w:left="274"/>
      </w:pPr>
      <w:r>
        <w:rPr>
          <w:rStyle w:val="FontStyle33"/>
        </w:rPr>
        <w:t>postępowania na nr faksu</w:t>
      </w:r>
      <w:r>
        <w:rPr>
          <w:rStyle w:val="FontStyle33"/>
        </w:rPr>
        <w:tab/>
        <w:t>*) deklarujemy, że w tym samym dniu prześlemy</w:t>
      </w:r>
    </w:p>
    <w:tbl>
      <w:tblPr>
        <w:tblW w:w="0" w:type="auto"/>
        <w:tblInd w:w="70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0" w:type="dxa"/>
        </w:tblCellMar>
        <w:tblLook w:val="0000"/>
      </w:tblPr>
      <w:tblGrid>
        <w:gridCol w:w="503"/>
        <w:gridCol w:w="8798"/>
      </w:tblGrid>
      <w:tr w:rsidR="0001703A" w:rsidTr="00041AB2">
        <w:tc>
          <w:tcPr>
            <w:tcW w:w="503"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431600">
            <w:pPr>
              <w:pStyle w:val="Style26"/>
              <w:widowControl/>
            </w:pPr>
            <w:r>
              <w:rPr>
                <w:rStyle w:val="FontStyle43"/>
              </w:rPr>
              <w:t>Lp.</w:t>
            </w:r>
          </w:p>
        </w:tc>
        <w:tc>
          <w:tcPr>
            <w:tcW w:w="8798"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431600">
            <w:pPr>
              <w:pStyle w:val="Style26"/>
              <w:widowControl/>
            </w:pPr>
            <w:r>
              <w:rPr>
                <w:rStyle w:val="FontStyle43"/>
              </w:rPr>
              <w:t>Opis części zamówienia przewidzianej do wykonania przez podwykonawcę</w:t>
            </w:r>
          </w:p>
        </w:tc>
      </w:tr>
      <w:tr w:rsidR="0001703A" w:rsidTr="00041AB2">
        <w:tc>
          <w:tcPr>
            <w:tcW w:w="503"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01703A">
            <w:pPr>
              <w:pStyle w:val="Style13"/>
              <w:widowControl/>
            </w:pPr>
          </w:p>
        </w:tc>
        <w:tc>
          <w:tcPr>
            <w:tcW w:w="8798"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01703A">
            <w:pPr>
              <w:pStyle w:val="Style13"/>
              <w:widowControl/>
            </w:pPr>
          </w:p>
        </w:tc>
      </w:tr>
      <w:tr w:rsidR="0001703A" w:rsidTr="00041AB2">
        <w:tc>
          <w:tcPr>
            <w:tcW w:w="503"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01703A">
            <w:pPr>
              <w:pStyle w:val="Style13"/>
              <w:widowControl/>
            </w:pPr>
          </w:p>
        </w:tc>
        <w:tc>
          <w:tcPr>
            <w:tcW w:w="8798"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01703A">
            <w:pPr>
              <w:pStyle w:val="Style13"/>
              <w:widowControl/>
            </w:pPr>
          </w:p>
        </w:tc>
      </w:tr>
      <w:tr w:rsidR="0001703A" w:rsidTr="00041AB2">
        <w:tc>
          <w:tcPr>
            <w:tcW w:w="503"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01703A">
            <w:pPr>
              <w:pStyle w:val="Style13"/>
              <w:widowControl/>
            </w:pPr>
          </w:p>
        </w:tc>
        <w:tc>
          <w:tcPr>
            <w:tcW w:w="8798"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01703A">
            <w:pPr>
              <w:pStyle w:val="Style13"/>
              <w:widowControl/>
            </w:pPr>
          </w:p>
        </w:tc>
      </w:tr>
      <w:tr w:rsidR="0001703A" w:rsidTr="00041AB2">
        <w:tc>
          <w:tcPr>
            <w:tcW w:w="503"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01703A">
            <w:pPr>
              <w:pStyle w:val="Style13"/>
              <w:widowControl/>
            </w:pPr>
          </w:p>
        </w:tc>
        <w:tc>
          <w:tcPr>
            <w:tcW w:w="8798"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01703A">
            <w:pPr>
              <w:pStyle w:val="Style13"/>
              <w:widowControl/>
            </w:pPr>
          </w:p>
        </w:tc>
      </w:tr>
    </w:tbl>
    <w:p w:rsidR="0001703A" w:rsidRDefault="0001703A">
      <w:pPr>
        <w:pStyle w:val="Domylnie"/>
      </w:pPr>
    </w:p>
    <w:p w:rsidR="0001703A" w:rsidRDefault="00431600">
      <w:pPr>
        <w:pStyle w:val="Style17"/>
        <w:widowControl/>
      </w:pPr>
      <w:r>
        <w:rPr>
          <w:rStyle w:val="FontStyle43"/>
        </w:rPr>
        <w:t>** niepotrzebne skreślić</w:t>
      </w:r>
    </w:p>
    <w:p w:rsidR="0001703A" w:rsidRDefault="00431600">
      <w:pPr>
        <w:pStyle w:val="Style5"/>
        <w:widowControl/>
        <w:tabs>
          <w:tab w:val="left" w:pos="264"/>
          <w:tab w:val="left" w:leader="dot" w:pos="3149"/>
        </w:tabs>
        <w:spacing w:before="19" w:line="100" w:lineRule="atLeast"/>
      </w:pPr>
      <w:r>
        <w:rPr>
          <w:rStyle w:val="FontStyle33"/>
        </w:rPr>
        <w:t>7.</w:t>
      </w:r>
      <w:r>
        <w:rPr>
          <w:rStyle w:val="FontStyle33"/>
        </w:rPr>
        <w:tab/>
        <w:t>Oferta nasza zawiera</w:t>
      </w:r>
      <w:r>
        <w:rPr>
          <w:rStyle w:val="FontStyle33"/>
        </w:rPr>
        <w:tab/>
        <w:t>kolejno ponumerowanych stron.</w:t>
      </w:r>
    </w:p>
    <w:p w:rsidR="0001703A" w:rsidRDefault="00431600">
      <w:pPr>
        <w:pStyle w:val="Style5"/>
        <w:widowControl/>
        <w:tabs>
          <w:tab w:val="left" w:pos="264"/>
        </w:tabs>
        <w:spacing w:before="38" w:line="100" w:lineRule="atLeast"/>
        <w:jc w:val="left"/>
      </w:pPr>
      <w:r>
        <w:rPr>
          <w:rStyle w:val="FontStyle33"/>
        </w:rPr>
        <w:t>8.</w:t>
      </w:r>
      <w:r>
        <w:rPr>
          <w:rStyle w:val="FontStyle33"/>
        </w:rPr>
        <w:tab/>
        <w:t>Załącznikami do niniejszej oferty są:</w:t>
      </w:r>
    </w:p>
    <w:p w:rsidR="0001703A" w:rsidRDefault="00431600">
      <w:pPr>
        <w:pStyle w:val="Style8"/>
        <w:widowControl/>
        <w:spacing w:line="264" w:lineRule="exact"/>
        <w:ind w:left="274"/>
        <w:jc w:val="both"/>
      </w:pPr>
      <w:r>
        <w:rPr>
          <w:rStyle w:val="FontStyle33"/>
        </w:rPr>
        <w:t>potwierdzenia ich otrzymania na numer Zamawiającego. Brak takiego potwierdzenia uprawnia Zamawiającego do uznania na podstawie wydruku nadania faksu, że wysłany faksem dokument został nam doręczony w tym dniu.</w:t>
      </w:r>
    </w:p>
    <w:p w:rsidR="0001703A" w:rsidRDefault="00431600" w:rsidP="00DE27F3">
      <w:pPr>
        <w:pStyle w:val="Style5"/>
        <w:widowControl/>
        <w:numPr>
          <w:ilvl w:val="0"/>
          <w:numId w:val="70"/>
        </w:numPr>
        <w:tabs>
          <w:tab w:val="left" w:pos="548"/>
        </w:tabs>
        <w:spacing w:before="10" w:line="264" w:lineRule="exact"/>
        <w:ind w:right="38"/>
      </w:pPr>
      <w:r>
        <w:rPr>
          <w:rStyle w:val="FontStyle33"/>
        </w:rPr>
        <w:t>Informujemy, że dane zawarte w ofercie w osobnej kopercie oznaczonej „Tajemnica przedsiębiorstwa" stanowią tajemnicę przedsiębiorstwa (firmy) w rozumieniu przepisów o zwalczaniu nieuczciwej konkurencji i nie mogą być ujawnione innym uczestnikom przedmiotowego postępowania.</w:t>
      </w:r>
    </w:p>
    <w:p w:rsidR="0001703A" w:rsidRDefault="00431600" w:rsidP="00DE27F3">
      <w:pPr>
        <w:pStyle w:val="Style5"/>
        <w:widowControl/>
        <w:numPr>
          <w:ilvl w:val="0"/>
          <w:numId w:val="70"/>
        </w:numPr>
        <w:tabs>
          <w:tab w:val="left" w:pos="548"/>
        </w:tabs>
        <w:spacing w:before="10" w:line="264" w:lineRule="exact"/>
        <w:ind w:right="38"/>
      </w:pPr>
      <w:r>
        <w:rPr>
          <w:rStyle w:val="FontStyle33"/>
        </w:rPr>
        <w:t xml:space="preserve">Zgodnie z art. 36 ust. 4 ustawy z dnia 29 stycznia 2004r. Prawo zamówień publicznych oświadczam/y, że </w:t>
      </w:r>
      <w:r>
        <w:rPr>
          <w:rStyle w:val="FontStyle43"/>
          <w:spacing w:val="30"/>
        </w:rPr>
        <w:t>zamierzamy</w:t>
      </w:r>
      <w:r>
        <w:rPr>
          <w:rStyle w:val="FontStyle43"/>
        </w:rPr>
        <w:t xml:space="preserve"> </w:t>
      </w:r>
      <w:r>
        <w:rPr>
          <w:rStyle w:val="FontStyle43"/>
          <w:spacing w:val="30"/>
        </w:rPr>
        <w:t>/</w:t>
      </w:r>
      <w:r>
        <w:rPr>
          <w:rStyle w:val="FontStyle43"/>
        </w:rPr>
        <w:t xml:space="preserve"> </w:t>
      </w:r>
      <w:r>
        <w:rPr>
          <w:rStyle w:val="FontStyle43"/>
          <w:spacing w:val="30"/>
        </w:rPr>
        <w:t>nie</w:t>
      </w:r>
      <w:r>
        <w:rPr>
          <w:rStyle w:val="FontStyle43"/>
        </w:rPr>
        <w:t xml:space="preserve"> </w:t>
      </w:r>
      <w:r>
        <w:rPr>
          <w:rStyle w:val="FontStyle43"/>
          <w:spacing w:val="30"/>
        </w:rPr>
        <w:t>zamierzamy**</w:t>
      </w:r>
      <w:r>
        <w:rPr>
          <w:rStyle w:val="FontStyle43"/>
        </w:rPr>
        <w:t xml:space="preserve"> </w:t>
      </w:r>
      <w:r>
        <w:rPr>
          <w:rStyle w:val="FontStyle33"/>
        </w:rPr>
        <w:t>powierzyć wykonanie części zamówienia podwykonawcom.</w:t>
      </w:r>
    </w:p>
    <w:p w:rsidR="0001703A" w:rsidRDefault="0001703A">
      <w:pPr>
        <w:pStyle w:val="Style8"/>
        <w:widowControl/>
        <w:ind w:left="5054"/>
      </w:pPr>
    </w:p>
    <w:p w:rsidR="0001703A" w:rsidRDefault="0001703A">
      <w:pPr>
        <w:pStyle w:val="Style8"/>
        <w:widowControl/>
        <w:ind w:left="5054"/>
      </w:pPr>
    </w:p>
    <w:p w:rsidR="0001703A" w:rsidRDefault="0001703A">
      <w:pPr>
        <w:pStyle w:val="Style8"/>
        <w:widowControl/>
        <w:ind w:left="5054"/>
      </w:pPr>
    </w:p>
    <w:p w:rsidR="0001703A" w:rsidRDefault="00431600">
      <w:pPr>
        <w:pStyle w:val="Style8"/>
        <w:widowControl/>
        <w:jc w:val="both"/>
      </w:pPr>
      <w:r>
        <w:rPr>
          <w:sz w:val="20"/>
          <w:szCs w:val="20"/>
        </w:rPr>
        <w:t>……………………………………</w:t>
      </w:r>
    </w:p>
    <w:p w:rsidR="0001703A" w:rsidRDefault="00431600">
      <w:pPr>
        <w:pStyle w:val="Style8"/>
        <w:widowControl/>
        <w:jc w:val="both"/>
      </w:pPr>
      <w:r>
        <w:rPr>
          <w:sz w:val="20"/>
          <w:szCs w:val="20"/>
        </w:rPr>
        <w:t>……………………………………</w:t>
      </w:r>
    </w:p>
    <w:p w:rsidR="0001703A" w:rsidRDefault="00431600">
      <w:pPr>
        <w:pStyle w:val="Style8"/>
        <w:widowControl/>
        <w:jc w:val="both"/>
      </w:pPr>
      <w:r>
        <w:rPr>
          <w:sz w:val="20"/>
          <w:szCs w:val="20"/>
        </w:rPr>
        <w:t>……………………………………</w:t>
      </w:r>
    </w:p>
    <w:p w:rsidR="0001703A" w:rsidRDefault="00431600">
      <w:pPr>
        <w:pStyle w:val="Style8"/>
        <w:widowControl/>
        <w:jc w:val="both"/>
      </w:pPr>
      <w:r>
        <w:rPr>
          <w:sz w:val="20"/>
          <w:szCs w:val="20"/>
        </w:rPr>
        <w:t>……………………………………</w:t>
      </w:r>
    </w:p>
    <w:p w:rsidR="0001703A" w:rsidRDefault="00431600">
      <w:pPr>
        <w:pStyle w:val="Style8"/>
        <w:widowControl/>
        <w:jc w:val="both"/>
      </w:pPr>
      <w:r>
        <w:rPr>
          <w:sz w:val="20"/>
          <w:szCs w:val="20"/>
        </w:rPr>
        <w:t>……………………………………</w:t>
      </w:r>
    </w:p>
    <w:p w:rsidR="0001703A" w:rsidRDefault="00431600">
      <w:pPr>
        <w:pStyle w:val="Style8"/>
        <w:widowControl/>
        <w:jc w:val="both"/>
      </w:pPr>
      <w:r>
        <w:rPr>
          <w:sz w:val="20"/>
          <w:szCs w:val="20"/>
        </w:rPr>
        <w:t>……………………………………</w:t>
      </w:r>
    </w:p>
    <w:p w:rsidR="0001703A" w:rsidRDefault="00431600">
      <w:pPr>
        <w:pStyle w:val="Style8"/>
        <w:widowControl/>
        <w:jc w:val="both"/>
      </w:pPr>
      <w:r>
        <w:rPr>
          <w:sz w:val="20"/>
          <w:szCs w:val="20"/>
        </w:rPr>
        <w:t>……………………………………</w:t>
      </w:r>
    </w:p>
    <w:p w:rsidR="0001703A" w:rsidRDefault="00431600">
      <w:pPr>
        <w:pStyle w:val="Style8"/>
        <w:widowControl/>
        <w:jc w:val="both"/>
      </w:pPr>
      <w:r>
        <w:rPr>
          <w:sz w:val="20"/>
          <w:szCs w:val="20"/>
        </w:rPr>
        <w:t>……………………………………</w:t>
      </w:r>
    </w:p>
    <w:p w:rsidR="0001703A" w:rsidRDefault="0001703A">
      <w:pPr>
        <w:pStyle w:val="Style8"/>
        <w:widowControl/>
        <w:jc w:val="both"/>
      </w:pPr>
    </w:p>
    <w:p w:rsidR="0001703A" w:rsidRDefault="0001703A">
      <w:pPr>
        <w:pStyle w:val="Style8"/>
        <w:widowControl/>
      </w:pPr>
    </w:p>
    <w:p w:rsidR="0001703A" w:rsidRDefault="0001703A">
      <w:pPr>
        <w:pStyle w:val="Style8"/>
        <w:widowControl/>
        <w:ind w:left="5054"/>
      </w:pPr>
    </w:p>
    <w:p w:rsidR="0001703A" w:rsidRDefault="0001703A">
      <w:pPr>
        <w:pStyle w:val="Style8"/>
        <w:widowControl/>
        <w:ind w:left="5054"/>
      </w:pPr>
    </w:p>
    <w:p w:rsidR="0001703A" w:rsidRDefault="0001703A">
      <w:pPr>
        <w:pStyle w:val="Style8"/>
        <w:widowControl/>
        <w:ind w:left="5054"/>
      </w:pPr>
    </w:p>
    <w:p w:rsidR="0001703A" w:rsidRDefault="0001703A">
      <w:pPr>
        <w:pStyle w:val="Style8"/>
        <w:widowControl/>
        <w:ind w:left="5054"/>
      </w:pPr>
    </w:p>
    <w:p w:rsidR="0001703A" w:rsidRDefault="00431600">
      <w:pPr>
        <w:pStyle w:val="Style8"/>
        <w:widowControl/>
        <w:spacing w:before="230"/>
        <w:ind w:left="7080" w:firstLine="708"/>
        <w:jc w:val="left"/>
      </w:pPr>
      <w:r>
        <w:rPr>
          <w:rStyle w:val="FontStyle33"/>
        </w:rPr>
        <w:t>Podpisano</w:t>
      </w:r>
    </w:p>
    <w:p w:rsidR="0001703A" w:rsidRDefault="0001703A">
      <w:pPr>
        <w:pStyle w:val="Style8"/>
        <w:widowControl/>
        <w:ind w:left="5376" w:firstLine="610"/>
      </w:pPr>
    </w:p>
    <w:p w:rsidR="0001703A" w:rsidRDefault="00431600">
      <w:pPr>
        <w:pStyle w:val="Style8"/>
        <w:widowControl/>
        <w:ind w:left="5376" w:firstLine="610"/>
      </w:pPr>
      <w:r>
        <w:t>………………………….</w:t>
      </w:r>
    </w:p>
    <w:p w:rsidR="0001703A" w:rsidRDefault="00431600">
      <w:pPr>
        <w:pStyle w:val="Style8"/>
        <w:widowControl/>
        <w:ind w:left="5376" w:firstLine="610"/>
      </w:pPr>
      <w:r>
        <w:rPr>
          <w:rStyle w:val="FontStyle44"/>
          <w:sz w:val="20"/>
          <w:szCs w:val="20"/>
        </w:rPr>
        <w:t xml:space="preserve"> (upoważniony przedstawiciel)</w:t>
      </w:r>
    </w:p>
    <w:p w:rsidR="0001703A" w:rsidRDefault="0001703A">
      <w:pPr>
        <w:pStyle w:val="Style23"/>
        <w:widowControl/>
        <w:spacing w:line="100" w:lineRule="atLeast"/>
        <w:ind w:left="7080"/>
        <w:jc w:val="left"/>
      </w:pPr>
    </w:p>
    <w:p w:rsidR="0001703A" w:rsidRDefault="00431600">
      <w:pPr>
        <w:pStyle w:val="Style23"/>
        <w:widowControl/>
        <w:spacing w:line="100" w:lineRule="atLeast"/>
        <w:ind w:left="7080"/>
        <w:jc w:val="left"/>
      </w:pPr>
      <w:r>
        <w:rPr>
          <w:rStyle w:val="FontStyle44"/>
          <w:sz w:val="20"/>
          <w:szCs w:val="20"/>
        </w:rPr>
        <w:t>…………………………………..</w:t>
      </w:r>
    </w:p>
    <w:p w:rsidR="0001703A" w:rsidRDefault="00431600">
      <w:pPr>
        <w:pStyle w:val="Style23"/>
        <w:widowControl/>
        <w:tabs>
          <w:tab w:val="left" w:pos="25263"/>
          <w:tab w:val="center" w:pos="26337"/>
        </w:tabs>
        <w:spacing w:before="96" w:line="100" w:lineRule="atLeast"/>
        <w:ind w:left="5986"/>
        <w:jc w:val="left"/>
      </w:pPr>
      <w:r>
        <w:rPr>
          <w:rStyle w:val="FontStyle44"/>
          <w:sz w:val="20"/>
          <w:szCs w:val="20"/>
        </w:rPr>
        <w:tab/>
      </w:r>
      <w:r>
        <w:rPr>
          <w:rStyle w:val="FontStyle44"/>
          <w:sz w:val="20"/>
          <w:szCs w:val="20"/>
        </w:rPr>
        <w:tab/>
        <w:t xml:space="preserve"> (adres )</w:t>
      </w:r>
    </w:p>
    <w:p w:rsidR="0001703A" w:rsidRDefault="00431600">
      <w:pPr>
        <w:pStyle w:val="Style8"/>
        <w:widowControl/>
        <w:ind w:left="6574"/>
        <w:jc w:val="both"/>
      </w:pPr>
      <w:r>
        <w:rPr>
          <w:rStyle w:val="FontStyle33"/>
        </w:rPr>
        <w:t xml:space="preserve">    </w:t>
      </w:r>
    </w:p>
    <w:p w:rsidR="0001703A" w:rsidRDefault="00431600">
      <w:pPr>
        <w:pStyle w:val="Style8"/>
        <w:widowControl/>
        <w:ind w:left="6574" w:firstLine="506"/>
        <w:jc w:val="both"/>
      </w:pPr>
      <w:r>
        <w:rPr>
          <w:rStyle w:val="FontStyle33"/>
        </w:rPr>
        <w:t xml:space="preserve"> dnia,……………………………</w:t>
      </w:r>
    </w:p>
    <w:p w:rsidR="0001703A" w:rsidRDefault="0001703A">
      <w:pPr>
        <w:pStyle w:val="Style25"/>
        <w:widowControl/>
        <w:spacing w:line="240" w:lineRule="exact"/>
        <w:ind w:right="4838"/>
      </w:pPr>
    </w:p>
    <w:p w:rsidR="0001703A" w:rsidRDefault="0001703A">
      <w:pPr>
        <w:pStyle w:val="Style25"/>
        <w:widowControl/>
        <w:spacing w:line="240" w:lineRule="exact"/>
        <w:ind w:right="4838"/>
      </w:pPr>
    </w:p>
    <w:p w:rsidR="0001703A" w:rsidRDefault="0001703A">
      <w:pPr>
        <w:pStyle w:val="Style25"/>
        <w:widowControl/>
        <w:spacing w:line="240" w:lineRule="exact"/>
        <w:ind w:right="4838"/>
      </w:pPr>
    </w:p>
    <w:p w:rsidR="0001703A" w:rsidRDefault="0001703A">
      <w:pPr>
        <w:pStyle w:val="Style25"/>
        <w:widowControl/>
        <w:spacing w:line="240" w:lineRule="exact"/>
        <w:ind w:right="4838"/>
      </w:pPr>
    </w:p>
    <w:p w:rsidR="0001703A" w:rsidRDefault="00431600">
      <w:pPr>
        <w:pStyle w:val="Style25"/>
        <w:widowControl/>
        <w:spacing w:before="178" w:line="216" w:lineRule="exact"/>
        <w:ind w:right="4838"/>
      </w:pPr>
      <w:r>
        <w:rPr>
          <w:rStyle w:val="FontStyle44"/>
          <w:sz w:val="20"/>
          <w:szCs w:val="20"/>
        </w:rPr>
        <w:t xml:space="preserve">*) Prosimy podać dostępny Wykonawcy numer faksu. </w:t>
      </w:r>
      <w:r>
        <w:rPr>
          <w:rStyle w:val="FontStyle32"/>
        </w:rPr>
        <w:t>Uwaga:</w:t>
      </w:r>
    </w:p>
    <w:p w:rsidR="0001703A" w:rsidRDefault="00431600">
      <w:pPr>
        <w:pStyle w:val="Style1"/>
        <w:widowControl/>
        <w:spacing w:line="216" w:lineRule="exact"/>
        <w:jc w:val="both"/>
      </w:pPr>
      <w:r>
        <w:rPr>
          <w:rStyle w:val="FontStyle45"/>
          <w:sz w:val="20"/>
          <w:szCs w:val="20"/>
        </w:rPr>
        <w:t xml:space="preserve">W przypadku nie wykreślenia w </w:t>
      </w:r>
      <w:proofErr w:type="spellStart"/>
      <w:r>
        <w:rPr>
          <w:rStyle w:val="FontStyle45"/>
          <w:sz w:val="20"/>
          <w:szCs w:val="20"/>
        </w:rPr>
        <w:t>pkt</w:t>
      </w:r>
      <w:proofErr w:type="spellEnd"/>
      <w:r>
        <w:rPr>
          <w:rStyle w:val="FontStyle45"/>
          <w:sz w:val="20"/>
          <w:szCs w:val="20"/>
        </w:rPr>
        <w:t xml:space="preserve"> 6 tekstu oznaczonego /** oraz braku opisu części zamówienia przewidzianej do wykonania przez podwykonawcę (tabela) - </w:t>
      </w:r>
      <w:r>
        <w:rPr>
          <w:rStyle w:val="FontStyle45"/>
          <w:sz w:val="20"/>
          <w:szCs w:val="20"/>
          <w:u w:val="single"/>
        </w:rPr>
        <w:t>Zamawiający przyjmuje, że Wykonawca zrealizuje zamówienie bez udziału podwykonawców.</w:t>
      </w:r>
    </w:p>
    <w:p w:rsidR="0001703A" w:rsidRDefault="00431600">
      <w:pPr>
        <w:pStyle w:val="Style21"/>
        <w:widowControl/>
        <w:ind w:right="19" w:firstLine="0"/>
      </w:pPr>
      <w:r>
        <w:rPr>
          <w:rStyle w:val="FontStyle45"/>
          <w:b w:val="0"/>
          <w:sz w:val="20"/>
          <w:szCs w:val="20"/>
        </w:rPr>
        <w:tab/>
      </w:r>
      <w:r>
        <w:rPr>
          <w:rStyle w:val="FontStyle45"/>
          <w:b w:val="0"/>
          <w:sz w:val="20"/>
          <w:szCs w:val="20"/>
        </w:rPr>
        <w:tab/>
      </w:r>
      <w:r>
        <w:rPr>
          <w:rStyle w:val="FontStyle45"/>
          <w:b w:val="0"/>
          <w:sz w:val="20"/>
          <w:szCs w:val="20"/>
        </w:rPr>
        <w:tab/>
      </w:r>
    </w:p>
    <w:p w:rsidR="003D0112" w:rsidRDefault="003D0112" w:rsidP="00B1651E">
      <w:pPr>
        <w:pStyle w:val="Style21"/>
        <w:widowControl/>
        <w:ind w:right="19" w:firstLine="0"/>
        <w:jc w:val="center"/>
        <w:rPr>
          <w:rStyle w:val="FontStyle45"/>
          <w:b w:val="0"/>
          <w:sz w:val="20"/>
          <w:szCs w:val="20"/>
        </w:rPr>
      </w:pPr>
    </w:p>
    <w:p w:rsidR="003D0112" w:rsidRDefault="003D0112" w:rsidP="00B1651E">
      <w:pPr>
        <w:pStyle w:val="Style21"/>
        <w:widowControl/>
        <w:ind w:right="19" w:firstLine="0"/>
        <w:jc w:val="center"/>
        <w:rPr>
          <w:rStyle w:val="FontStyle45"/>
          <w:b w:val="0"/>
          <w:sz w:val="20"/>
          <w:szCs w:val="20"/>
        </w:rPr>
      </w:pPr>
    </w:p>
    <w:p w:rsidR="00B1651E" w:rsidRDefault="00431600" w:rsidP="00B1651E">
      <w:pPr>
        <w:pStyle w:val="Style21"/>
        <w:widowControl/>
        <w:ind w:right="19" w:firstLine="0"/>
        <w:jc w:val="center"/>
        <w:rPr>
          <w:rStyle w:val="FontStyle45"/>
          <w:b w:val="0"/>
          <w:sz w:val="20"/>
          <w:szCs w:val="20"/>
        </w:rPr>
      </w:pPr>
      <w:r>
        <w:rPr>
          <w:rStyle w:val="FontStyle45"/>
          <w:b w:val="0"/>
          <w:sz w:val="20"/>
          <w:szCs w:val="20"/>
        </w:rPr>
        <w:t xml:space="preserve">Projekt współfinansowany przez Unie Europejską </w:t>
      </w:r>
    </w:p>
    <w:p w:rsidR="0001703A" w:rsidRPr="00B1651E" w:rsidRDefault="00431600" w:rsidP="00B1651E">
      <w:pPr>
        <w:pStyle w:val="Style21"/>
        <w:widowControl/>
        <w:ind w:right="19" w:firstLine="0"/>
        <w:jc w:val="center"/>
        <w:rPr>
          <w:bCs/>
          <w:sz w:val="20"/>
          <w:szCs w:val="20"/>
        </w:rPr>
      </w:pPr>
      <w:r>
        <w:rPr>
          <w:rStyle w:val="FontStyle45"/>
          <w:b w:val="0"/>
          <w:sz w:val="20"/>
          <w:szCs w:val="20"/>
        </w:rPr>
        <w:t>w ramach Europejskiego Funduszu Społecznego</w:t>
      </w:r>
    </w:p>
    <w:p w:rsidR="0001703A" w:rsidRDefault="00B1651E">
      <w:pPr>
        <w:pStyle w:val="Style2"/>
        <w:pageBreakBefore/>
        <w:widowControl/>
        <w:spacing w:line="240" w:lineRule="exact"/>
        <w:ind w:firstLine="0"/>
        <w:jc w:val="right"/>
      </w:pPr>
      <w:r>
        <w:rPr>
          <w:rFonts w:ascii="Times New Roman" w:hAnsi="Times New Roman"/>
          <w:b/>
          <w:bCs/>
          <w:noProof/>
          <w:sz w:val="20"/>
          <w:szCs w:val="20"/>
        </w:rPr>
        <w:lastRenderedPageBreak/>
        <w:drawing>
          <wp:anchor distT="0" distB="0" distL="114300" distR="114300" simplePos="0" relativeHeight="251660288" behindDoc="1" locked="0" layoutInCell="1" allowOverlap="1">
            <wp:simplePos x="0" y="0"/>
            <wp:positionH relativeFrom="column">
              <wp:posOffset>116205</wp:posOffset>
            </wp:positionH>
            <wp:positionV relativeFrom="paragraph">
              <wp:posOffset>75537</wp:posOffset>
            </wp:positionV>
            <wp:extent cx="6422693" cy="1173707"/>
            <wp:effectExtent l="19050" t="0" r="0" b="0"/>
            <wp:wrapNone/>
            <wp:docPr id="16" name="Obraz 15" descr="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jpg"/>
                    <pic:cNvPicPr/>
                  </pic:nvPicPr>
                  <pic:blipFill>
                    <a:blip r:embed="rId8" cstate="print"/>
                    <a:stretch>
                      <a:fillRect/>
                    </a:stretch>
                  </pic:blipFill>
                  <pic:spPr>
                    <a:xfrm>
                      <a:off x="0" y="0"/>
                      <a:ext cx="6422693" cy="1173707"/>
                    </a:xfrm>
                    <a:prstGeom prst="rect">
                      <a:avLst/>
                    </a:prstGeom>
                  </pic:spPr>
                </pic:pic>
              </a:graphicData>
            </a:graphic>
          </wp:anchor>
        </w:drawing>
      </w:r>
      <w:r w:rsidR="00431600">
        <w:rPr>
          <w:rStyle w:val="FontStyle45"/>
          <w:sz w:val="20"/>
          <w:szCs w:val="20"/>
        </w:rPr>
        <w:t xml:space="preserve">Znak: </w:t>
      </w:r>
      <w:r w:rsidR="00455E9F">
        <w:rPr>
          <w:rStyle w:val="FontStyle14"/>
          <w:rFonts w:ascii="Times New Roman" w:hAnsi="Times New Roman" w:cs="Times New Roman"/>
          <w:sz w:val="20"/>
          <w:szCs w:val="20"/>
        </w:rPr>
        <w:t>GZOSiP.272.1.2013</w:t>
      </w:r>
      <w:r w:rsidR="00455E9F">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00431600">
        <w:rPr>
          <w:rFonts w:ascii="Times New Roman" w:hAnsi="Times New Roman"/>
          <w:b/>
          <w:bCs/>
          <w:sz w:val="20"/>
          <w:szCs w:val="20"/>
        </w:rPr>
        <w:t>Załącznik Nr 2</w:t>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sz w:val="20"/>
          <w:szCs w:val="20"/>
        </w:rPr>
        <w:tab/>
      </w:r>
      <w:r w:rsidR="00431600">
        <w:rPr>
          <w:rFonts w:ascii="Times New Roman" w:hAnsi="Times New Roman"/>
          <w:b/>
          <w:bCs/>
          <w:noProof/>
          <w:sz w:val="20"/>
          <w:szCs w:val="20"/>
        </w:rPr>
        <w:drawing>
          <wp:anchor distT="0" distB="0" distL="0" distR="0" simplePos="0" relativeHeight="2" behindDoc="0" locked="0" layoutInCell="1" allowOverlap="1">
            <wp:simplePos x="0" y="0"/>
            <wp:positionH relativeFrom="character">
              <wp:posOffset>427355</wp:posOffset>
            </wp:positionH>
            <wp:positionV relativeFrom="line">
              <wp:posOffset>344805</wp:posOffset>
            </wp:positionV>
            <wp:extent cx="6772275" cy="1291590"/>
            <wp:effectExtent l="0" t="0" r="0" b="0"/>
            <wp:wrapSquare wrapText="bothSides"/>
            <wp:docPr id="4" name="Picture" descr="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nowe.jpg"/>
                    <pic:cNvPicPr>
                      <a:picLocks noChangeAspect="1" noChangeArrowheads="1"/>
                    </pic:cNvPicPr>
                  </pic:nvPicPr>
                  <pic:blipFill>
                    <a:blip r:embed="rId16" cstate="print"/>
                    <a:srcRect/>
                    <a:stretch>
                      <a:fillRect/>
                    </a:stretch>
                  </pic:blipFill>
                  <pic:spPr bwMode="auto">
                    <a:xfrm>
                      <a:off x="0" y="0"/>
                      <a:ext cx="6772275" cy="1291590"/>
                    </a:xfrm>
                    <a:prstGeom prst="rect">
                      <a:avLst/>
                    </a:prstGeom>
                    <a:noFill/>
                    <a:ln w="9525">
                      <a:noFill/>
                      <a:miter lim="800000"/>
                      <a:headEnd/>
                      <a:tailEnd/>
                    </a:ln>
                  </pic:spPr>
                </pic:pic>
              </a:graphicData>
            </a:graphic>
          </wp:anchor>
        </w:drawing>
      </w:r>
    </w:p>
    <w:p w:rsidR="0001703A" w:rsidRDefault="0001703A">
      <w:pPr>
        <w:pStyle w:val="Style2"/>
        <w:widowControl/>
        <w:spacing w:line="240" w:lineRule="exact"/>
        <w:ind w:firstLine="0"/>
        <w:jc w:val="left"/>
      </w:pPr>
    </w:p>
    <w:p w:rsidR="0001703A" w:rsidRDefault="0001703A">
      <w:pPr>
        <w:pStyle w:val="Style3"/>
        <w:widowControl/>
        <w:ind w:firstLine="0"/>
        <w:jc w:val="both"/>
      </w:pPr>
    </w:p>
    <w:p w:rsidR="0001703A" w:rsidRDefault="0001703A">
      <w:pPr>
        <w:pStyle w:val="Style3"/>
        <w:widowControl/>
        <w:ind w:firstLine="0"/>
        <w:jc w:val="both"/>
      </w:pPr>
    </w:p>
    <w:p w:rsidR="00B1651E" w:rsidRDefault="00B1651E">
      <w:pPr>
        <w:pStyle w:val="Style3"/>
        <w:widowControl/>
        <w:ind w:firstLine="0"/>
        <w:jc w:val="both"/>
        <w:rPr>
          <w:rStyle w:val="FontStyle29"/>
          <w:sz w:val="20"/>
          <w:szCs w:val="20"/>
        </w:rPr>
      </w:pPr>
    </w:p>
    <w:p w:rsidR="00B1651E" w:rsidRDefault="00B1651E">
      <w:pPr>
        <w:pStyle w:val="Style3"/>
        <w:widowControl/>
        <w:ind w:firstLine="0"/>
        <w:jc w:val="both"/>
        <w:rPr>
          <w:rStyle w:val="FontStyle29"/>
          <w:sz w:val="20"/>
          <w:szCs w:val="20"/>
        </w:rPr>
      </w:pPr>
    </w:p>
    <w:p w:rsidR="0001703A" w:rsidRDefault="00431600">
      <w:pPr>
        <w:pStyle w:val="Style3"/>
        <w:widowControl/>
        <w:ind w:firstLine="0"/>
        <w:jc w:val="both"/>
      </w:pPr>
      <w:r>
        <w:rPr>
          <w:rStyle w:val="FontStyle29"/>
          <w:sz w:val="20"/>
          <w:szCs w:val="20"/>
        </w:rPr>
        <w:t>……………………………………………………..</w:t>
      </w:r>
    </w:p>
    <w:p w:rsidR="0001703A" w:rsidRDefault="00431600">
      <w:pPr>
        <w:pStyle w:val="Style3"/>
        <w:widowControl/>
        <w:ind w:firstLine="0"/>
        <w:jc w:val="both"/>
      </w:pPr>
      <w:r>
        <w:rPr>
          <w:rStyle w:val="FontStyle29"/>
          <w:sz w:val="20"/>
          <w:szCs w:val="20"/>
        </w:rPr>
        <w:t>(pieczęć, nazwa i dokładny adres wykonawcy)</w:t>
      </w:r>
    </w:p>
    <w:p w:rsidR="0001703A" w:rsidRDefault="0001703A">
      <w:pPr>
        <w:pStyle w:val="Style4"/>
        <w:widowControl/>
        <w:spacing w:line="240" w:lineRule="exact"/>
        <w:ind w:left="3019" w:right="3053" w:firstLine="0"/>
        <w:jc w:val="center"/>
      </w:pPr>
    </w:p>
    <w:p w:rsidR="0001703A" w:rsidRDefault="0001703A">
      <w:pPr>
        <w:pStyle w:val="Style4"/>
        <w:widowControl/>
        <w:spacing w:line="240" w:lineRule="exact"/>
        <w:ind w:left="3019" w:right="3053" w:firstLine="0"/>
        <w:jc w:val="center"/>
      </w:pPr>
    </w:p>
    <w:p w:rsidR="0001703A" w:rsidRDefault="00431600">
      <w:pPr>
        <w:pStyle w:val="Style4"/>
        <w:widowControl/>
        <w:ind w:left="3019" w:right="3053" w:firstLine="0"/>
        <w:jc w:val="center"/>
      </w:pPr>
      <w:r>
        <w:rPr>
          <w:rStyle w:val="FontStyle39"/>
          <w:rFonts w:ascii="Times New Roman" w:hAnsi="Times New Roman" w:cs="Times New Roman"/>
          <w:b/>
          <w:sz w:val="20"/>
          <w:szCs w:val="20"/>
        </w:rPr>
        <w:t xml:space="preserve">OŚWIADCZENIE </w:t>
      </w:r>
    </w:p>
    <w:p w:rsidR="0001703A" w:rsidRDefault="00431600">
      <w:pPr>
        <w:pStyle w:val="Style4"/>
        <w:widowControl/>
        <w:ind w:left="3019" w:right="3053" w:firstLine="0"/>
        <w:jc w:val="center"/>
      </w:pPr>
      <w:r>
        <w:rPr>
          <w:rStyle w:val="FontStyle30"/>
        </w:rPr>
        <w:t>O SPEŁNIANIU WARUNKÓW</w:t>
      </w:r>
    </w:p>
    <w:p w:rsidR="0001703A" w:rsidRDefault="0001703A">
      <w:pPr>
        <w:pStyle w:val="Style10"/>
        <w:widowControl/>
        <w:spacing w:line="240" w:lineRule="exact"/>
        <w:ind w:left="991"/>
        <w:jc w:val="left"/>
      </w:pPr>
    </w:p>
    <w:p w:rsidR="0001703A" w:rsidRDefault="00431600">
      <w:pPr>
        <w:pStyle w:val="Style10"/>
        <w:widowControl/>
        <w:spacing w:before="38"/>
        <w:ind w:left="991"/>
        <w:jc w:val="left"/>
      </w:pPr>
      <w:r>
        <w:rPr>
          <w:rStyle w:val="FontStyle31"/>
        </w:rPr>
        <w:t>z art. 22 ust. 1 ustawy z dnia 29 stycznia 2004 r. Prawo zamówień publicznych</w:t>
      </w:r>
    </w:p>
    <w:p w:rsidR="0001703A" w:rsidRDefault="0001703A">
      <w:pPr>
        <w:pStyle w:val="Style6"/>
        <w:widowControl/>
        <w:spacing w:line="240" w:lineRule="exact"/>
      </w:pPr>
    </w:p>
    <w:p w:rsidR="0001703A" w:rsidRDefault="0001703A">
      <w:pPr>
        <w:pStyle w:val="Style6"/>
        <w:widowControl/>
        <w:spacing w:line="240" w:lineRule="exact"/>
      </w:pPr>
    </w:p>
    <w:p w:rsidR="0001703A" w:rsidRDefault="00431600">
      <w:pPr>
        <w:pStyle w:val="Style6"/>
        <w:widowControl/>
        <w:spacing w:before="48"/>
        <w:ind w:firstLine="708"/>
      </w:pPr>
      <w:r>
        <w:rPr>
          <w:rStyle w:val="FontStyle31"/>
        </w:rPr>
        <w:t xml:space="preserve">Przystępując do postępowania o udzielenie zamówienia publicznego w trybie przetargu nieograniczonego na </w:t>
      </w:r>
      <w:r>
        <w:rPr>
          <w:rStyle w:val="FontStyle30"/>
        </w:rPr>
        <w:t>„Doposażenie bazy dydaktycznej szkół w ramach projektu „Indywidualizacja z Gminą Tuc</w:t>
      </w:r>
      <w:r w:rsidR="00521DA2">
        <w:rPr>
          <w:rStyle w:val="FontStyle30"/>
        </w:rPr>
        <w:t>z</w:t>
      </w:r>
      <w:r>
        <w:rPr>
          <w:rStyle w:val="FontStyle30"/>
        </w:rPr>
        <w:t xml:space="preserve">ępy" współfinansowanego z Europejskiego Funduszu Społecznego w Programie Operacyjnym Kapitał Ludzki </w:t>
      </w:r>
      <w:proofErr w:type="spellStart"/>
      <w:r>
        <w:rPr>
          <w:rStyle w:val="FontStyle30"/>
        </w:rPr>
        <w:t>Poddziałanie</w:t>
      </w:r>
      <w:proofErr w:type="spellEnd"/>
      <w:r>
        <w:rPr>
          <w:rStyle w:val="FontStyle30"/>
        </w:rPr>
        <w:t xml:space="preserve"> </w:t>
      </w:r>
      <w:r>
        <w:rPr>
          <w:rStyle w:val="FontStyle31"/>
        </w:rPr>
        <w:t>9</w:t>
      </w:r>
      <w:r>
        <w:rPr>
          <w:rStyle w:val="FontStyle30"/>
        </w:rPr>
        <w:t>.1</w:t>
      </w:r>
      <w:r>
        <w:rPr>
          <w:rStyle w:val="FontStyle31"/>
        </w:rPr>
        <w:t xml:space="preserve">.2. </w:t>
      </w:r>
      <w:r>
        <w:rPr>
          <w:rStyle w:val="FontStyle30"/>
        </w:rPr>
        <w:t>Wyrównywanie szans edukacyjnych uczniów z grup o utrudnionym dostępie do edukacji oraz zmniejszenie różnic w jakości usług edukacyjnych -zakup i dostawa materiałów papierniczych"</w:t>
      </w:r>
    </w:p>
    <w:p w:rsidR="0001703A" w:rsidRDefault="00431600">
      <w:pPr>
        <w:pStyle w:val="Style10"/>
        <w:widowControl/>
        <w:tabs>
          <w:tab w:val="left" w:leader="dot" w:pos="8978"/>
        </w:tabs>
        <w:spacing w:before="43" w:line="526" w:lineRule="exact"/>
        <w:jc w:val="left"/>
      </w:pPr>
      <w:r>
        <w:rPr>
          <w:rStyle w:val="FontStyle31"/>
        </w:rPr>
        <w:t>Ja (imię i nazwisko)</w:t>
      </w:r>
      <w:r>
        <w:rPr>
          <w:rStyle w:val="FontStyle31"/>
        </w:rPr>
        <w:tab/>
      </w:r>
    </w:p>
    <w:p w:rsidR="0001703A" w:rsidRDefault="00431600">
      <w:pPr>
        <w:pStyle w:val="Style10"/>
        <w:widowControl/>
        <w:spacing w:line="526" w:lineRule="exact"/>
        <w:jc w:val="left"/>
      </w:pPr>
      <w:r>
        <w:rPr>
          <w:rStyle w:val="FontStyle31"/>
        </w:rPr>
        <w:t>jako upoważniony przedstawiciel</w:t>
      </w:r>
    </w:p>
    <w:p w:rsidR="0001703A" w:rsidRDefault="00431600">
      <w:pPr>
        <w:pStyle w:val="Style10"/>
        <w:widowControl/>
        <w:tabs>
          <w:tab w:val="left" w:leader="dot" w:pos="8832"/>
        </w:tabs>
        <w:spacing w:line="526" w:lineRule="exact"/>
        <w:jc w:val="left"/>
      </w:pPr>
      <w:r>
        <w:rPr>
          <w:rStyle w:val="FontStyle31"/>
        </w:rPr>
        <w:t>firmy</w:t>
      </w:r>
      <w:r>
        <w:rPr>
          <w:rStyle w:val="FontStyle31"/>
        </w:rPr>
        <w:tab/>
      </w:r>
    </w:p>
    <w:p w:rsidR="0001703A" w:rsidRDefault="00431600">
      <w:pPr>
        <w:pStyle w:val="Style10"/>
        <w:widowControl/>
        <w:spacing w:before="209" w:line="262" w:lineRule="exact"/>
        <w:jc w:val="left"/>
      </w:pPr>
      <w:r>
        <w:rPr>
          <w:rStyle w:val="FontStyle31"/>
        </w:rPr>
        <w:t xml:space="preserve">oświadczam, że spełniamy warunki, określone art.22 </w:t>
      </w:r>
      <w:proofErr w:type="spellStart"/>
      <w:r>
        <w:rPr>
          <w:rStyle w:val="FontStyle31"/>
        </w:rPr>
        <w:t>ust.l</w:t>
      </w:r>
      <w:proofErr w:type="spellEnd"/>
      <w:r>
        <w:rPr>
          <w:rStyle w:val="FontStyle31"/>
        </w:rPr>
        <w:t xml:space="preserve"> ustawy, dotyczące:</w:t>
      </w:r>
    </w:p>
    <w:p w:rsidR="0001703A" w:rsidRDefault="00431600" w:rsidP="00DE27F3">
      <w:pPr>
        <w:pStyle w:val="Style11"/>
        <w:widowControl/>
        <w:numPr>
          <w:ilvl w:val="0"/>
          <w:numId w:val="71"/>
        </w:numPr>
        <w:tabs>
          <w:tab w:val="left" w:pos="266"/>
        </w:tabs>
        <w:spacing w:line="262" w:lineRule="exact"/>
      </w:pPr>
      <w:r>
        <w:rPr>
          <w:rStyle w:val="FontStyle31"/>
        </w:rPr>
        <w:t>posiadania uprawnień do wykonywania określonej działalności lub czynności, jeżeli przepisy prawa nakładają obowiązek ich posiadania,</w:t>
      </w:r>
    </w:p>
    <w:p w:rsidR="0001703A" w:rsidRDefault="00431600" w:rsidP="00DE27F3">
      <w:pPr>
        <w:pStyle w:val="Style11"/>
        <w:widowControl/>
        <w:numPr>
          <w:ilvl w:val="0"/>
          <w:numId w:val="71"/>
        </w:numPr>
        <w:tabs>
          <w:tab w:val="left" w:pos="266"/>
        </w:tabs>
        <w:spacing w:line="262" w:lineRule="exact"/>
      </w:pPr>
      <w:r>
        <w:rPr>
          <w:rStyle w:val="FontStyle31"/>
        </w:rPr>
        <w:t>posiadania wiedzy i doświadczenia,</w:t>
      </w:r>
    </w:p>
    <w:p w:rsidR="0001703A" w:rsidRDefault="00431600" w:rsidP="00DE27F3">
      <w:pPr>
        <w:pStyle w:val="Style11"/>
        <w:widowControl/>
        <w:numPr>
          <w:ilvl w:val="0"/>
          <w:numId w:val="71"/>
        </w:numPr>
        <w:tabs>
          <w:tab w:val="left" w:pos="266"/>
        </w:tabs>
        <w:spacing w:line="262" w:lineRule="exact"/>
      </w:pPr>
      <w:r>
        <w:rPr>
          <w:rStyle w:val="FontStyle31"/>
        </w:rPr>
        <w:t>dysponowania odpowiednim potencjałem technicznym oraz osobami zdolnymi do wykonania zamówienia,</w:t>
      </w:r>
    </w:p>
    <w:p w:rsidR="0001703A" w:rsidRDefault="00431600" w:rsidP="00DE27F3">
      <w:pPr>
        <w:pStyle w:val="Style11"/>
        <w:widowControl/>
        <w:numPr>
          <w:ilvl w:val="0"/>
          <w:numId w:val="71"/>
        </w:numPr>
        <w:tabs>
          <w:tab w:val="left" w:pos="266"/>
        </w:tabs>
        <w:spacing w:line="262" w:lineRule="exact"/>
      </w:pPr>
      <w:r>
        <w:rPr>
          <w:rStyle w:val="FontStyle31"/>
        </w:rPr>
        <w:t>sytuacji ekonomicznej i finansowej.</w:t>
      </w:r>
    </w:p>
    <w:p w:rsidR="0001703A" w:rsidRDefault="0001703A">
      <w:pPr>
        <w:pStyle w:val="Style15"/>
        <w:widowControl/>
        <w:spacing w:line="240" w:lineRule="exact"/>
      </w:pPr>
    </w:p>
    <w:p w:rsidR="0001703A" w:rsidRDefault="0001703A">
      <w:pPr>
        <w:pStyle w:val="Style15"/>
        <w:widowControl/>
        <w:spacing w:line="240" w:lineRule="exact"/>
      </w:pPr>
    </w:p>
    <w:p w:rsidR="0001703A" w:rsidRDefault="0001703A">
      <w:pPr>
        <w:pStyle w:val="Style15"/>
        <w:widowControl/>
        <w:spacing w:line="240" w:lineRule="exact"/>
      </w:pPr>
    </w:p>
    <w:p w:rsidR="0001703A" w:rsidRDefault="00431600">
      <w:pPr>
        <w:pStyle w:val="Style15"/>
        <w:widowControl/>
        <w:spacing w:line="240" w:lineRule="exact"/>
        <w:ind w:left="708"/>
        <w:jc w:val="left"/>
      </w:pP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01703A" w:rsidRDefault="00431600">
      <w:pPr>
        <w:pStyle w:val="Style15"/>
        <w:widowControl/>
        <w:tabs>
          <w:tab w:val="left" w:pos="6259"/>
        </w:tabs>
        <w:spacing w:before="101"/>
        <w:jc w:val="left"/>
      </w:pPr>
      <w:r>
        <w:rPr>
          <w:rStyle w:val="FontStyle40"/>
          <w:sz w:val="20"/>
          <w:szCs w:val="20"/>
        </w:rPr>
        <w:t xml:space="preserve">             miejscowość, data</w:t>
      </w:r>
      <w:r>
        <w:rPr>
          <w:rStyle w:val="FontStyle40"/>
          <w:sz w:val="20"/>
          <w:szCs w:val="20"/>
        </w:rPr>
        <w:tab/>
        <w:t xml:space="preserve">              podpis/y </w:t>
      </w:r>
      <w:proofErr w:type="spellStart"/>
      <w:r>
        <w:rPr>
          <w:rStyle w:val="FontStyle40"/>
          <w:sz w:val="20"/>
          <w:szCs w:val="20"/>
        </w:rPr>
        <w:t>osob</w:t>
      </w:r>
      <w:proofErr w:type="spellEnd"/>
      <w:r>
        <w:rPr>
          <w:rStyle w:val="FontStyle40"/>
          <w:sz w:val="20"/>
          <w:szCs w:val="20"/>
        </w:rPr>
        <w:t>/y</w:t>
      </w:r>
    </w:p>
    <w:p w:rsidR="0001703A" w:rsidRDefault="00431600">
      <w:pPr>
        <w:pStyle w:val="Style15"/>
        <w:widowControl/>
        <w:spacing w:before="10"/>
        <w:ind w:right="22"/>
        <w:jc w:val="right"/>
      </w:pPr>
      <w:r>
        <w:rPr>
          <w:rStyle w:val="FontStyle40"/>
          <w:sz w:val="20"/>
          <w:szCs w:val="20"/>
        </w:rPr>
        <w:t>upoważnionej/</w:t>
      </w:r>
      <w:proofErr w:type="spellStart"/>
      <w:r>
        <w:rPr>
          <w:rStyle w:val="FontStyle40"/>
          <w:sz w:val="20"/>
          <w:szCs w:val="20"/>
        </w:rPr>
        <w:t>ych</w:t>
      </w:r>
      <w:proofErr w:type="spellEnd"/>
      <w:r>
        <w:rPr>
          <w:rStyle w:val="FontStyle40"/>
          <w:sz w:val="20"/>
          <w:szCs w:val="20"/>
        </w:rPr>
        <w:t xml:space="preserve"> do reprezentowania wykonawcy</w:t>
      </w:r>
    </w:p>
    <w:p w:rsidR="0001703A" w:rsidRDefault="0001703A">
      <w:pPr>
        <w:pStyle w:val="Domylnie"/>
      </w:pPr>
    </w:p>
    <w:p w:rsidR="0001703A" w:rsidRDefault="0001703A">
      <w:pPr>
        <w:pStyle w:val="Domylnie"/>
      </w:pPr>
    </w:p>
    <w:p w:rsidR="0001703A" w:rsidRDefault="0001703A">
      <w:pPr>
        <w:pStyle w:val="Domylnie"/>
      </w:pPr>
    </w:p>
    <w:p w:rsidR="0001703A" w:rsidRDefault="0001703A">
      <w:pPr>
        <w:pStyle w:val="Domylnie"/>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01703A" w:rsidRDefault="00431600" w:rsidP="00B1651E">
      <w:pPr>
        <w:pStyle w:val="Style21"/>
        <w:widowControl/>
        <w:ind w:left="2127" w:right="19" w:firstLine="709"/>
      </w:pPr>
      <w:r>
        <w:rPr>
          <w:rStyle w:val="FontStyle45"/>
          <w:b w:val="0"/>
          <w:sz w:val="20"/>
          <w:szCs w:val="20"/>
        </w:rPr>
        <w:t>Projekt współfinansowany przez Unie Europejską w ramach</w:t>
      </w:r>
    </w:p>
    <w:p w:rsidR="0001703A" w:rsidRDefault="00431600" w:rsidP="00493B9C">
      <w:pPr>
        <w:pStyle w:val="Stopka"/>
        <w:jc w:val="center"/>
        <w:sectPr w:rsidR="0001703A">
          <w:footerReference w:type="default" r:id="rId17"/>
          <w:pgSz w:w="11906" w:h="16838"/>
          <w:pgMar w:top="567" w:right="567" w:bottom="765" w:left="567" w:header="0" w:footer="708" w:gutter="0"/>
          <w:cols w:space="708"/>
          <w:formProt w:val="0"/>
          <w:docGrid w:linePitch="299" w:charSpace="12288"/>
        </w:sectPr>
      </w:pPr>
      <w:r>
        <w:rPr>
          <w:rStyle w:val="FontStyle45"/>
          <w:b w:val="0"/>
          <w:sz w:val="20"/>
          <w:szCs w:val="20"/>
        </w:rPr>
        <w:t>Europejskiego Funduszu Społecznego</w:t>
      </w:r>
    </w:p>
    <w:p w:rsidR="0001703A" w:rsidRPr="00B1651E" w:rsidRDefault="00B1651E">
      <w:pPr>
        <w:pStyle w:val="Style8"/>
        <w:widowControl/>
        <w:tabs>
          <w:tab w:val="left" w:leader="dot" w:pos="4430"/>
        </w:tabs>
        <w:spacing w:line="264" w:lineRule="exact"/>
        <w:jc w:val="both"/>
        <w:rPr>
          <w:sz w:val="20"/>
          <w:szCs w:val="20"/>
        </w:rPr>
      </w:pPr>
      <w:r>
        <w:rPr>
          <w:b/>
          <w:bCs/>
          <w:noProof/>
          <w:sz w:val="20"/>
          <w:szCs w:val="20"/>
        </w:rPr>
        <w:lastRenderedPageBreak/>
        <w:drawing>
          <wp:anchor distT="0" distB="0" distL="114300" distR="114300" simplePos="0" relativeHeight="251661312" behindDoc="1" locked="0" layoutInCell="1" allowOverlap="1">
            <wp:simplePos x="0" y="0"/>
            <wp:positionH relativeFrom="column">
              <wp:posOffset>95733</wp:posOffset>
            </wp:positionH>
            <wp:positionV relativeFrom="paragraph">
              <wp:posOffset>218526</wp:posOffset>
            </wp:positionV>
            <wp:extent cx="6422694" cy="1173708"/>
            <wp:effectExtent l="19050" t="0" r="0" b="0"/>
            <wp:wrapNone/>
            <wp:docPr id="17" name="Obraz 16" descr="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jpg"/>
                    <pic:cNvPicPr/>
                  </pic:nvPicPr>
                  <pic:blipFill>
                    <a:blip r:embed="rId8" cstate="print"/>
                    <a:stretch>
                      <a:fillRect/>
                    </a:stretch>
                  </pic:blipFill>
                  <pic:spPr>
                    <a:xfrm>
                      <a:off x="0" y="0"/>
                      <a:ext cx="6422694" cy="1173708"/>
                    </a:xfrm>
                    <a:prstGeom prst="rect">
                      <a:avLst/>
                    </a:prstGeom>
                  </pic:spPr>
                </pic:pic>
              </a:graphicData>
            </a:graphic>
          </wp:anchor>
        </w:drawing>
      </w:r>
      <w:r w:rsidR="00431600">
        <w:rPr>
          <w:rStyle w:val="FontStyle45"/>
          <w:sz w:val="20"/>
          <w:szCs w:val="20"/>
        </w:rPr>
        <w:t xml:space="preserve">Znak: </w:t>
      </w:r>
      <w:r w:rsidR="00431600">
        <w:t xml:space="preserve">  </w:t>
      </w:r>
      <w:r w:rsidR="00455E9F">
        <w:rPr>
          <w:rStyle w:val="FontStyle14"/>
          <w:rFonts w:ascii="Times New Roman" w:hAnsi="Times New Roman" w:cs="Times New Roman"/>
          <w:sz w:val="20"/>
          <w:szCs w:val="20"/>
        </w:rPr>
        <w:t>GZOSiP.272.1.2013</w:t>
      </w:r>
      <w:r w:rsidR="00455E9F">
        <w:t xml:space="preserve">   </w:t>
      </w:r>
      <w:r w:rsidR="00431600">
        <w:t xml:space="preserve">                    </w:t>
      </w:r>
      <w:r w:rsidR="00455E9F">
        <w:t xml:space="preserve">           </w:t>
      </w:r>
      <w:r w:rsidR="00431600">
        <w:t xml:space="preserve">                       </w:t>
      </w:r>
      <w:r>
        <w:t xml:space="preserve">                      </w:t>
      </w:r>
      <w:r>
        <w:tab/>
      </w:r>
      <w:r>
        <w:tab/>
      </w:r>
      <w:r>
        <w:tab/>
      </w:r>
      <w:r>
        <w:tab/>
      </w:r>
      <w:r w:rsidR="00431600" w:rsidRPr="00B1651E">
        <w:rPr>
          <w:b/>
          <w:sz w:val="20"/>
          <w:szCs w:val="20"/>
        </w:rPr>
        <w:t>Załącznik Nr</w:t>
      </w:r>
      <w:r w:rsidR="00431600" w:rsidRPr="00B1651E">
        <w:rPr>
          <w:sz w:val="20"/>
          <w:szCs w:val="20"/>
        </w:rPr>
        <w:t xml:space="preserve"> 3</w:t>
      </w:r>
    </w:p>
    <w:p w:rsidR="0001703A" w:rsidRDefault="0001703A">
      <w:pPr>
        <w:pStyle w:val="Style3"/>
        <w:widowControl/>
        <w:spacing w:before="127"/>
        <w:ind w:firstLine="0"/>
        <w:jc w:val="both"/>
      </w:pPr>
    </w:p>
    <w:p w:rsidR="00B1651E" w:rsidRDefault="00B1651E">
      <w:pPr>
        <w:pStyle w:val="Style3"/>
        <w:widowControl/>
        <w:spacing w:before="127"/>
        <w:ind w:firstLine="0"/>
        <w:jc w:val="both"/>
        <w:rPr>
          <w:rStyle w:val="FontStyle29"/>
          <w:sz w:val="20"/>
          <w:szCs w:val="20"/>
        </w:rPr>
      </w:pPr>
    </w:p>
    <w:p w:rsidR="00B1651E" w:rsidRDefault="00B1651E">
      <w:pPr>
        <w:pStyle w:val="Style3"/>
        <w:widowControl/>
        <w:spacing w:before="127"/>
        <w:ind w:firstLine="0"/>
        <w:jc w:val="both"/>
        <w:rPr>
          <w:rStyle w:val="FontStyle29"/>
          <w:sz w:val="20"/>
          <w:szCs w:val="20"/>
        </w:rPr>
      </w:pPr>
    </w:p>
    <w:p w:rsidR="0001703A" w:rsidRDefault="00431600">
      <w:pPr>
        <w:pStyle w:val="Style3"/>
        <w:widowControl/>
        <w:spacing w:before="127"/>
        <w:ind w:firstLine="0"/>
        <w:jc w:val="both"/>
      </w:pPr>
      <w:r>
        <w:rPr>
          <w:rStyle w:val="FontStyle29"/>
          <w:sz w:val="20"/>
          <w:szCs w:val="20"/>
        </w:rPr>
        <w:t>……………………………………………………….</w:t>
      </w:r>
    </w:p>
    <w:p w:rsidR="0001703A" w:rsidRDefault="00431600">
      <w:pPr>
        <w:pStyle w:val="Style3"/>
        <w:widowControl/>
        <w:spacing w:before="127"/>
        <w:ind w:firstLine="0"/>
        <w:jc w:val="both"/>
      </w:pPr>
      <w:r>
        <w:rPr>
          <w:rStyle w:val="FontStyle29"/>
          <w:sz w:val="20"/>
          <w:szCs w:val="20"/>
        </w:rPr>
        <w:t>(pieczęć, nazwa i dokładny adres wykonawcy)</w:t>
      </w:r>
    </w:p>
    <w:p w:rsidR="0001703A" w:rsidRDefault="0001703A">
      <w:pPr>
        <w:pStyle w:val="Style22"/>
        <w:widowControl/>
        <w:spacing w:line="240" w:lineRule="exact"/>
        <w:ind w:left="2347" w:right="2381"/>
      </w:pPr>
    </w:p>
    <w:p w:rsidR="0001703A" w:rsidRDefault="0001703A">
      <w:pPr>
        <w:pStyle w:val="Style22"/>
        <w:widowControl/>
        <w:spacing w:line="240" w:lineRule="exact"/>
        <w:ind w:left="2347" w:right="2381"/>
      </w:pPr>
    </w:p>
    <w:p w:rsidR="0001703A" w:rsidRDefault="00431600">
      <w:pPr>
        <w:pStyle w:val="Style22"/>
        <w:widowControl/>
        <w:ind w:left="2347" w:right="2381"/>
        <w:jc w:val="center"/>
      </w:pPr>
      <w:r>
        <w:rPr>
          <w:rStyle w:val="FontStyle39"/>
          <w:b/>
          <w:sz w:val="20"/>
          <w:szCs w:val="20"/>
        </w:rPr>
        <w:t>OŚWIADCZENIE</w:t>
      </w:r>
    </w:p>
    <w:p w:rsidR="0001703A" w:rsidRDefault="00431600">
      <w:pPr>
        <w:pStyle w:val="Style22"/>
        <w:widowControl/>
        <w:ind w:left="2347" w:right="2381"/>
        <w:jc w:val="center"/>
      </w:pPr>
      <w:r>
        <w:rPr>
          <w:rStyle w:val="FontStyle30"/>
        </w:rPr>
        <w:t>O BRAKU PODSTAW DO WYKLUCZENIA</w:t>
      </w:r>
    </w:p>
    <w:p w:rsidR="0001703A" w:rsidRDefault="0001703A">
      <w:pPr>
        <w:pStyle w:val="Style5"/>
        <w:widowControl/>
        <w:ind w:left="994"/>
        <w:jc w:val="center"/>
      </w:pPr>
    </w:p>
    <w:p w:rsidR="0001703A" w:rsidRDefault="00431600">
      <w:pPr>
        <w:pStyle w:val="Style5"/>
        <w:widowControl/>
        <w:spacing w:line="100" w:lineRule="atLeast"/>
        <w:ind w:left="994"/>
      </w:pPr>
      <w:r>
        <w:rPr>
          <w:rStyle w:val="FontStyle31"/>
        </w:rPr>
        <w:t xml:space="preserve">          z art. 24 ust. 1 ustawy z dnia 29 stycznia 2004 r. Prawo zamówień publicznych</w:t>
      </w:r>
    </w:p>
    <w:p w:rsidR="0001703A" w:rsidRDefault="0001703A">
      <w:pPr>
        <w:pStyle w:val="Style6"/>
        <w:widowControl/>
        <w:spacing w:line="240" w:lineRule="exact"/>
        <w:ind w:firstLine="672"/>
        <w:jc w:val="center"/>
      </w:pPr>
    </w:p>
    <w:p w:rsidR="0001703A" w:rsidRDefault="0001703A">
      <w:pPr>
        <w:pStyle w:val="Style6"/>
        <w:widowControl/>
        <w:spacing w:line="240" w:lineRule="exact"/>
        <w:ind w:firstLine="672"/>
      </w:pPr>
    </w:p>
    <w:p w:rsidR="0001703A" w:rsidRDefault="00431600">
      <w:pPr>
        <w:pStyle w:val="Style6"/>
        <w:widowControl/>
        <w:spacing w:before="48" w:line="262" w:lineRule="exact"/>
        <w:ind w:firstLine="672"/>
      </w:pPr>
      <w:r>
        <w:rPr>
          <w:rStyle w:val="FontStyle31"/>
        </w:rPr>
        <w:t xml:space="preserve">Przystępując do postępowania o udzielenie zamówienia publicznego w trybie przetargu nieograniczonego na </w:t>
      </w:r>
      <w:r>
        <w:rPr>
          <w:rStyle w:val="FontStyle30"/>
        </w:rPr>
        <w:t xml:space="preserve">„Doposażenie bazy dydaktycznej szkół w ramach projektu „Indywidualizacja z Gminą Tuczępy" współfinansowanego z Europejskiego Funduszu Społecznego w Programie Operacyjnym Kapitał Ludzki </w:t>
      </w:r>
      <w:proofErr w:type="spellStart"/>
      <w:r>
        <w:rPr>
          <w:rStyle w:val="FontStyle30"/>
        </w:rPr>
        <w:t>Poddziałanie</w:t>
      </w:r>
      <w:proofErr w:type="spellEnd"/>
      <w:r>
        <w:rPr>
          <w:rStyle w:val="FontStyle30"/>
        </w:rPr>
        <w:t xml:space="preserve"> </w:t>
      </w:r>
      <w:r>
        <w:rPr>
          <w:rStyle w:val="FontStyle31"/>
        </w:rPr>
        <w:t>9</w:t>
      </w:r>
      <w:r>
        <w:rPr>
          <w:rStyle w:val="FontStyle30"/>
        </w:rPr>
        <w:t>.1</w:t>
      </w:r>
      <w:r>
        <w:rPr>
          <w:rStyle w:val="FontStyle31"/>
        </w:rPr>
        <w:t xml:space="preserve">.2. </w:t>
      </w:r>
      <w:r>
        <w:rPr>
          <w:rStyle w:val="FontStyle30"/>
        </w:rPr>
        <w:t>Wyrównywanie szans edukacyjnych uczniów z grup o utrudnionym dostępie do edukacji oraz zmniejszenie różnic w jakości usług edukacyjnych -zakup i dostawa materiałów papierniczych"</w:t>
      </w:r>
    </w:p>
    <w:p w:rsidR="0001703A" w:rsidRDefault="0001703A">
      <w:pPr>
        <w:pStyle w:val="Style10"/>
        <w:widowControl/>
        <w:spacing w:line="240" w:lineRule="exact"/>
        <w:jc w:val="left"/>
      </w:pPr>
    </w:p>
    <w:p w:rsidR="0001703A" w:rsidRDefault="0001703A">
      <w:pPr>
        <w:pStyle w:val="Style10"/>
        <w:widowControl/>
        <w:spacing w:line="240" w:lineRule="exact"/>
        <w:jc w:val="left"/>
      </w:pPr>
    </w:p>
    <w:p w:rsidR="0001703A" w:rsidRDefault="00431600">
      <w:pPr>
        <w:pStyle w:val="Style10"/>
        <w:widowControl/>
        <w:tabs>
          <w:tab w:val="left" w:leader="dot" w:pos="9038"/>
        </w:tabs>
        <w:spacing w:before="67"/>
        <w:jc w:val="left"/>
      </w:pPr>
      <w:r>
        <w:rPr>
          <w:rStyle w:val="FontStyle31"/>
        </w:rPr>
        <w:t>Ja (imię i nazwisko)…….</w:t>
      </w:r>
      <w:r>
        <w:rPr>
          <w:rStyle w:val="FontStyle31"/>
        </w:rPr>
        <w:tab/>
        <w:t>…</w:t>
      </w:r>
    </w:p>
    <w:p w:rsidR="0001703A" w:rsidRDefault="0001703A">
      <w:pPr>
        <w:pStyle w:val="Style10"/>
        <w:widowControl/>
        <w:spacing w:line="240" w:lineRule="exact"/>
        <w:jc w:val="left"/>
      </w:pPr>
    </w:p>
    <w:p w:rsidR="0001703A" w:rsidRDefault="00431600">
      <w:pPr>
        <w:pStyle w:val="Style10"/>
        <w:widowControl/>
        <w:spacing w:before="53"/>
        <w:jc w:val="left"/>
      </w:pPr>
      <w:r>
        <w:rPr>
          <w:rStyle w:val="FontStyle31"/>
        </w:rPr>
        <w:t>jako upoważniony przedstawiciel</w:t>
      </w:r>
    </w:p>
    <w:p w:rsidR="0001703A" w:rsidRDefault="0001703A">
      <w:pPr>
        <w:pStyle w:val="Style10"/>
        <w:widowControl/>
        <w:spacing w:line="240" w:lineRule="exact"/>
      </w:pPr>
    </w:p>
    <w:p w:rsidR="0001703A" w:rsidRDefault="00431600">
      <w:pPr>
        <w:pStyle w:val="Style10"/>
        <w:widowControl/>
        <w:spacing w:before="53"/>
      </w:pPr>
      <w:r>
        <w:rPr>
          <w:rStyle w:val="FontStyle31"/>
        </w:rPr>
        <w:t>wykonawcy…………………………………………………………………………………………………………………………….</w:t>
      </w:r>
    </w:p>
    <w:p w:rsidR="0001703A" w:rsidRDefault="0001703A">
      <w:pPr>
        <w:pStyle w:val="Style10"/>
        <w:widowControl/>
        <w:spacing w:line="240" w:lineRule="exact"/>
      </w:pPr>
    </w:p>
    <w:p w:rsidR="00493B9C" w:rsidRDefault="00431600">
      <w:pPr>
        <w:pStyle w:val="Style10"/>
        <w:widowControl/>
        <w:spacing w:before="24" w:line="266" w:lineRule="exact"/>
        <w:rPr>
          <w:rStyle w:val="FontStyle31"/>
        </w:rPr>
      </w:pPr>
      <w:r>
        <w:rPr>
          <w:rStyle w:val="FontStyle31"/>
        </w:rPr>
        <w:t xml:space="preserve">oświadczam, że brak jest podstaw do wykluczenia go z postępowania o udzielenie zamówienia z powodu niespełnienia warunków, </w:t>
      </w:r>
    </w:p>
    <w:p w:rsidR="0001703A" w:rsidRDefault="00431600">
      <w:pPr>
        <w:pStyle w:val="Style10"/>
        <w:widowControl/>
        <w:spacing w:before="24" w:line="266" w:lineRule="exact"/>
      </w:pPr>
      <w:r>
        <w:rPr>
          <w:rStyle w:val="FontStyle31"/>
        </w:rPr>
        <w:t>o których mowa w art. 24 ust. 1 ustawy.</w:t>
      </w:r>
    </w:p>
    <w:p w:rsidR="0001703A" w:rsidRDefault="0001703A">
      <w:pPr>
        <w:pStyle w:val="Style10"/>
        <w:widowControl/>
        <w:spacing w:line="240" w:lineRule="exact"/>
        <w:ind w:left="701"/>
        <w:jc w:val="left"/>
      </w:pPr>
    </w:p>
    <w:p w:rsidR="0001703A" w:rsidRDefault="00431600">
      <w:pPr>
        <w:pStyle w:val="Style10"/>
        <w:widowControl/>
        <w:spacing w:before="26"/>
        <w:ind w:left="701"/>
        <w:jc w:val="left"/>
      </w:pPr>
      <w:r>
        <w:rPr>
          <w:rStyle w:val="FontStyle31"/>
        </w:rPr>
        <w:t xml:space="preserve">Zgodnie z art.24 </w:t>
      </w:r>
      <w:proofErr w:type="spellStart"/>
      <w:r>
        <w:rPr>
          <w:rStyle w:val="FontStyle31"/>
        </w:rPr>
        <w:t>ust.l</w:t>
      </w:r>
      <w:proofErr w:type="spellEnd"/>
      <w:r>
        <w:rPr>
          <w:rStyle w:val="FontStyle31"/>
        </w:rPr>
        <w:t xml:space="preserve"> ustawy z postępowania o udzielenie zamówienia wyklucza się:</w:t>
      </w:r>
    </w:p>
    <w:p w:rsidR="0001703A" w:rsidRDefault="00431600" w:rsidP="00DE27F3">
      <w:pPr>
        <w:pStyle w:val="Style11"/>
        <w:widowControl/>
        <w:numPr>
          <w:ilvl w:val="0"/>
          <w:numId w:val="72"/>
        </w:numPr>
        <w:tabs>
          <w:tab w:val="left" w:pos="4000"/>
        </w:tabs>
        <w:spacing w:line="240" w:lineRule="exact"/>
        <w:jc w:val="both"/>
      </w:pPr>
      <w:r>
        <w:rPr>
          <w:rStyle w:val="FontStyle31"/>
        </w:rPr>
        <w:t>wykonawców, którzy wyrządzili szkodę, nie wykonując zamówienia lub wykonując je nienależycie, jeżeli szkoda ta została stwierdzona orzeczeniem sądu, które uprawomocniło się w okresie 3 lat przed wszczęciem postępowania;</w:t>
      </w:r>
    </w:p>
    <w:p w:rsidR="0001703A" w:rsidRDefault="00431600" w:rsidP="00AE23A3">
      <w:pPr>
        <w:pStyle w:val="Style5"/>
        <w:widowControl/>
        <w:ind w:left="284" w:hanging="284"/>
      </w:pPr>
      <w:r>
        <w:rPr>
          <w:rStyle w:val="FontStyle31"/>
        </w:rPr>
        <w:t>la)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01703A" w:rsidRDefault="00431600" w:rsidP="00DE27F3">
      <w:pPr>
        <w:pStyle w:val="Style11"/>
        <w:widowControl/>
        <w:numPr>
          <w:ilvl w:val="0"/>
          <w:numId w:val="73"/>
        </w:numPr>
        <w:tabs>
          <w:tab w:val="left" w:pos="4000"/>
        </w:tabs>
        <w:spacing w:before="7" w:line="240" w:lineRule="exact"/>
        <w:jc w:val="both"/>
      </w:pPr>
      <w:r>
        <w:rPr>
          <w:rStyle w:val="FontStyle31"/>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01703A" w:rsidRDefault="00431600" w:rsidP="00DE27F3">
      <w:pPr>
        <w:pStyle w:val="Style11"/>
        <w:widowControl/>
        <w:numPr>
          <w:ilvl w:val="0"/>
          <w:numId w:val="73"/>
        </w:numPr>
        <w:tabs>
          <w:tab w:val="left" w:pos="4000"/>
        </w:tabs>
        <w:spacing w:line="240" w:lineRule="exact"/>
        <w:jc w:val="both"/>
      </w:pPr>
      <w:r>
        <w:rPr>
          <w:rStyle w:val="FontStyle31"/>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01703A" w:rsidRDefault="0001703A">
      <w:pPr>
        <w:pStyle w:val="Style5"/>
        <w:widowControl/>
        <w:tabs>
          <w:tab w:val="left" w:pos="1076"/>
        </w:tabs>
        <w:spacing w:before="14" w:line="264" w:lineRule="exact"/>
        <w:ind w:left="269"/>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493B9C" w:rsidRDefault="00493B9C">
      <w:pPr>
        <w:pStyle w:val="Style21"/>
        <w:widowControl/>
        <w:ind w:left="2124" w:right="19" w:firstLine="708"/>
        <w:rPr>
          <w:rStyle w:val="FontStyle45"/>
          <w:b w:val="0"/>
          <w:sz w:val="20"/>
          <w:szCs w:val="20"/>
        </w:rPr>
      </w:pPr>
    </w:p>
    <w:p w:rsidR="003D0112" w:rsidRDefault="003D0112">
      <w:pPr>
        <w:pStyle w:val="Style21"/>
        <w:widowControl/>
        <w:ind w:left="2124" w:right="19" w:firstLine="708"/>
        <w:rPr>
          <w:rStyle w:val="FontStyle45"/>
          <w:b w:val="0"/>
          <w:sz w:val="20"/>
          <w:szCs w:val="20"/>
        </w:rPr>
      </w:pPr>
    </w:p>
    <w:p w:rsidR="0001703A" w:rsidRDefault="00431600">
      <w:pPr>
        <w:pStyle w:val="Style21"/>
        <w:widowControl/>
        <w:ind w:left="2124" w:right="19" w:firstLine="708"/>
      </w:pPr>
      <w:r>
        <w:rPr>
          <w:rStyle w:val="FontStyle45"/>
          <w:b w:val="0"/>
          <w:sz w:val="20"/>
          <w:szCs w:val="20"/>
        </w:rPr>
        <w:t>Projekt współfinansowany przez Unie Europejską w ramach</w:t>
      </w:r>
    </w:p>
    <w:p w:rsidR="00493B9C" w:rsidRDefault="00431600" w:rsidP="00493B9C">
      <w:pPr>
        <w:pStyle w:val="Style21"/>
        <w:widowControl/>
        <w:ind w:right="19" w:firstLine="0"/>
        <w:jc w:val="center"/>
      </w:pPr>
      <w:r>
        <w:rPr>
          <w:rStyle w:val="FontStyle45"/>
          <w:b w:val="0"/>
          <w:sz w:val="20"/>
          <w:szCs w:val="20"/>
        </w:rPr>
        <w:t>Europejskiego Funduszu Społecznego</w:t>
      </w:r>
    </w:p>
    <w:p w:rsidR="0001703A" w:rsidRDefault="00431600">
      <w:pPr>
        <w:pStyle w:val="Style1"/>
        <w:pageBreakBefore/>
        <w:widowControl/>
        <w:spacing w:line="240" w:lineRule="exact"/>
      </w:pPr>
      <w:r>
        <w:rPr>
          <w:rStyle w:val="FontStyle33"/>
        </w:rPr>
        <w:lastRenderedPageBreak/>
        <w:t xml:space="preserve">Znak: </w:t>
      </w:r>
      <w:r w:rsidR="00455E9F">
        <w:rPr>
          <w:rStyle w:val="FontStyle14"/>
          <w:rFonts w:ascii="Times New Roman" w:hAnsi="Times New Roman" w:cs="Times New Roman"/>
          <w:sz w:val="20"/>
          <w:szCs w:val="20"/>
        </w:rPr>
        <w:t>GZOSiP.272.1.2013</w:t>
      </w:r>
    </w:p>
    <w:p w:rsidR="0001703A" w:rsidRDefault="00431600" w:rsidP="00DE27F3">
      <w:pPr>
        <w:pStyle w:val="Style11"/>
        <w:widowControl/>
        <w:numPr>
          <w:ilvl w:val="0"/>
          <w:numId w:val="74"/>
        </w:numPr>
        <w:tabs>
          <w:tab w:val="left" w:pos="3925"/>
        </w:tabs>
        <w:spacing w:line="240" w:lineRule="exact"/>
        <w:jc w:val="both"/>
      </w:pPr>
      <w:r>
        <w:rPr>
          <w:rStyle w:val="FontStyle31"/>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1703A" w:rsidRDefault="00431600" w:rsidP="00DE27F3">
      <w:pPr>
        <w:pStyle w:val="Style11"/>
        <w:widowControl/>
        <w:numPr>
          <w:ilvl w:val="0"/>
          <w:numId w:val="74"/>
        </w:numPr>
        <w:tabs>
          <w:tab w:val="left" w:pos="3925"/>
        </w:tabs>
        <w:spacing w:before="5" w:line="240" w:lineRule="exact"/>
        <w:jc w:val="both"/>
      </w:pPr>
      <w:r>
        <w:rPr>
          <w:rStyle w:val="FontStyle31"/>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1703A" w:rsidRDefault="00431600" w:rsidP="00DE27F3">
      <w:pPr>
        <w:pStyle w:val="Style11"/>
        <w:widowControl/>
        <w:numPr>
          <w:ilvl w:val="0"/>
          <w:numId w:val="74"/>
        </w:numPr>
        <w:tabs>
          <w:tab w:val="left" w:pos="3925"/>
        </w:tabs>
        <w:spacing w:before="2" w:line="240" w:lineRule="exact"/>
        <w:jc w:val="both"/>
      </w:pPr>
      <w:r>
        <w:rPr>
          <w:rStyle w:val="FontStyle31"/>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1703A" w:rsidRDefault="00431600" w:rsidP="00DE27F3">
      <w:pPr>
        <w:pStyle w:val="Style11"/>
        <w:widowControl/>
        <w:numPr>
          <w:ilvl w:val="0"/>
          <w:numId w:val="74"/>
        </w:numPr>
        <w:tabs>
          <w:tab w:val="left" w:pos="3925"/>
        </w:tabs>
        <w:spacing w:line="240" w:lineRule="exact"/>
        <w:jc w:val="both"/>
      </w:pPr>
      <w:r>
        <w:rPr>
          <w:rStyle w:val="FontStyle31"/>
        </w:rPr>
        <w:t xml:space="preserve">spółki komandytowe oraz spółki komandytowo-akcyjne, których </w:t>
      </w:r>
      <w:proofErr w:type="spellStart"/>
      <w:r>
        <w:rPr>
          <w:rStyle w:val="FontStyle31"/>
        </w:rPr>
        <w:t>komplementariusza</w:t>
      </w:r>
      <w:proofErr w:type="spellEnd"/>
      <w:r>
        <w:rPr>
          <w:rStyle w:val="FontStyle31"/>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1703A" w:rsidRDefault="00431600" w:rsidP="00DE27F3">
      <w:pPr>
        <w:pStyle w:val="Style11"/>
        <w:widowControl/>
        <w:numPr>
          <w:ilvl w:val="0"/>
          <w:numId w:val="74"/>
        </w:numPr>
        <w:tabs>
          <w:tab w:val="left" w:pos="3925"/>
        </w:tabs>
        <w:spacing w:line="240" w:lineRule="exact"/>
        <w:jc w:val="both"/>
      </w:pPr>
      <w:r>
        <w:rPr>
          <w:rStyle w:val="FontStyle31"/>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1703A" w:rsidRDefault="00431600" w:rsidP="00DE27F3">
      <w:pPr>
        <w:pStyle w:val="Style11"/>
        <w:widowControl/>
        <w:numPr>
          <w:ilvl w:val="0"/>
          <w:numId w:val="74"/>
        </w:numPr>
        <w:tabs>
          <w:tab w:val="left" w:pos="3925"/>
        </w:tabs>
        <w:spacing w:line="240" w:lineRule="exact"/>
        <w:jc w:val="both"/>
      </w:pPr>
      <w:r>
        <w:rPr>
          <w:rStyle w:val="FontStyle31"/>
        </w:rPr>
        <w:t>podmioty zbiorowe, wobec których sąd orzekł zakaz ubiegania się o zamówienia na podstawie przepisów o odpowiedzialności podmiotów zbiorowych za czyny zabronione pod groźbą kary,</w:t>
      </w:r>
    </w:p>
    <w:p w:rsidR="0001703A" w:rsidRDefault="00B1651E" w:rsidP="00B1651E">
      <w:pPr>
        <w:pStyle w:val="Style11"/>
        <w:widowControl/>
        <w:tabs>
          <w:tab w:val="left" w:pos="3925"/>
        </w:tabs>
        <w:spacing w:line="240" w:lineRule="exact"/>
        <w:ind w:left="274" w:hanging="274"/>
        <w:jc w:val="both"/>
      </w:pPr>
      <w:r>
        <w:rPr>
          <w:rStyle w:val="FontStyle31"/>
        </w:rPr>
        <w:t>10)</w:t>
      </w:r>
      <w:r w:rsidR="00431600">
        <w:rPr>
          <w:rStyle w:val="FontStyle31"/>
        </w:rPr>
        <w:t xml:space="preserve">wykonawców będących osobami fizycznymi, które prawomocnie skazano za przestępstwo, o którym mowa w art. </w:t>
      </w:r>
      <w:r w:rsidR="00431600">
        <w:rPr>
          <w:rStyle w:val="FontStyle32"/>
        </w:rPr>
        <w:t xml:space="preserve">9 </w:t>
      </w:r>
      <w:r w:rsidR="00431600">
        <w:rPr>
          <w:rStyle w:val="FontStyle31"/>
        </w:rPr>
        <w:t xml:space="preserve">lub art. 10 ustawy z dnia 15 czerwca 2012 r. o skutkach powierzania wykonywania pracy cudzoziemcom przebywającym wbrew przepisom na terytorium Rzeczypospolitej Polskiej (Dz. </w:t>
      </w:r>
      <w:r w:rsidR="00431600">
        <w:rPr>
          <w:rStyle w:val="FontStyle32"/>
        </w:rPr>
        <w:t xml:space="preserve">U. </w:t>
      </w:r>
      <w:r w:rsidR="00431600">
        <w:rPr>
          <w:rStyle w:val="FontStyle31"/>
        </w:rPr>
        <w:t xml:space="preserve">poz. </w:t>
      </w:r>
      <w:r w:rsidR="00431600">
        <w:rPr>
          <w:rStyle w:val="FontStyle32"/>
        </w:rPr>
        <w:t xml:space="preserve">769) </w:t>
      </w:r>
      <w:r w:rsidR="00431600">
        <w:rPr>
          <w:rStyle w:val="FontStyle31"/>
        </w:rPr>
        <w:t>- przez okres 1 roku od dnia uprawomocnienia się wyroku;</w:t>
      </w:r>
    </w:p>
    <w:p w:rsidR="0001703A" w:rsidRDefault="00431600" w:rsidP="00B1651E">
      <w:pPr>
        <w:pStyle w:val="Style5"/>
        <w:widowControl/>
        <w:ind w:left="284" w:hanging="284"/>
      </w:pPr>
      <w:r>
        <w:rPr>
          <w:rStyle w:val="FontStyle31"/>
        </w:rPr>
        <w:t xml:space="preserve">11 )wykonawców będących spółką jawną, spółką partnerską, spółką komandytową, spółką komandytowo-akcyjną lub osobą prawną, których odpowiednio wspólnika, partnera, członka zarządu, </w:t>
      </w:r>
      <w:proofErr w:type="spellStart"/>
      <w:r>
        <w:rPr>
          <w:rStyle w:val="FontStyle31"/>
        </w:rPr>
        <w:t>komplementariusza</w:t>
      </w:r>
      <w:proofErr w:type="spellEnd"/>
      <w:r>
        <w:rPr>
          <w:rStyle w:val="FontStyle31"/>
        </w:rPr>
        <w:t xml:space="preserve"> lub urzędującego członka organu zarządzającego prawomocnie skazano za przestępstwo, o którym mowa w art. </w:t>
      </w:r>
      <w:r>
        <w:rPr>
          <w:rStyle w:val="FontStyle32"/>
        </w:rPr>
        <w:t xml:space="preserve">9 </w:t>
      </w:r>
      <w:r>
        <w:rPr>
          <w:rStyle w:val="FontStyle31"/>
        </w:rPr>
        <w:t>lub art. 10 ustawy z dnia 15 czerwca 2012 r. o skutkach powierzania wykonywania pracy cudzoziemcom przebywającym wbrew przepisom na terytorium Rzeczypospolitej Polskiej - przez okres 1 roku od dnia uprawomocnienia się wyroku.</w:t>
      </w:r>
    </w:p>
    <w:p w:rsidR="0001703A" w:rsidRDefault="0001703A">
      <w:pPr>
        <w:pStyle w:val="Style15"/>
        <w:widowControl/>
        <w:spacing w:line="240" w:lineRule="exact"/>
      </w:pPr>
    </w:p>
    <w:p w:rsidR="0001703A" w:rsidRDefault="0001703A">
      <w:pPr>
        <w:pStyle w:val="Style15"/>
        <w:widowControl/>
        <w:spacing w:line="240" w:lineRule="exact"/>
      </w:pPr>
    </w:p>
    <w:p w:rsidR="0001703A" w:rsidRDefault="0001703A">
      <w:pPr>
        <w:pStyle w:val="Style15"/>
        <w:widowControl/>
        <w:spacing w:line="240" w:lineRule="exact"/>
        <w:jc w:val="both"/>
      </w:pPr>
    </w:p>
    <w:p w:rsidR="0001703A" w:rsidRDefault="00431600">
      <w:pPr>
        <w:pStyle w:val="Style15"/>
        <w:widowControl/>
        <w:spacing w:line="240" w:lineRule="exact"/>
        <w:ind w:left="708"/>
        <w:jc w:val="both"/>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                                                          ………………………………………..</w:t>
      </w:r>
    </w:p>
    <w:p w:rsidR="0001703A" w:rsidRDefault="00431600">
      <w:pPr>
        <w:pStyle w:val="Style15"/>
        <w:widowControl/>
        <w:tabs>
          <w:tab w:val="left" w:pos="6266"/>
        </w:tabs>
        <w:spacing w:before="79"/>
      </w:pPr>
      <w:r>
        <w:rPr>
          <w:rStyle w:val="FontStyle40"/>
          <w:sz w:val="20"/>
          <w:szCs w:val="20"/>
        </w:rPr>
        <w:t>miejscowość, data</w:t>
      </w:r>
      <w:r>
        <w:rPr>
          <w:rStyle w:val="FontStyle40"/>
          <w:sz w:val="20"/>
          <w:szCs w:val="20"/>
        </w:rPr>
        <w:tab/>
        <w:t xml:space="preserve">podpis/y </w:t>
      </w:r>
      <w:proofErr w:type="spellStart"/>
      <w:r>
        <w:rPr>
          <w:rStyle w:val="FontStyle40"/>
          <w:sz w:val="20"/>
          <w:szCs w:val="20"/>
        </w:rPr>
        <w:t>osob</w:t>
      </w:r>
      <w:proofErr w:type="spellEnd"/>
      <w:r>
        <w:rPr>
          <w:rStyle w:val="FontStyle40"/>
          <w:sz w:val="20"/>
          <w:szCs w:val="20"/>
        </w:rPr>
        <w:t>/y</w:t>
      </w:r>
    </w:p>
    <w:p w:rsidR="0001703A" w:rsidRDefault="00431600">
      <w:pPr>
        <w:pStyle w:val="Style15"/>
        <w:widowControl/>
        <w:spacing w:before="10"/>
        <w:ind w:right="36"/>
        <w:jc w:val="right"/>
      </w:pPr>
      <w:r>
        <w:rPr>
          <w:rStyle w:val="FontStyle40"/>
          <w:sz w:val="20"/>
          <w:szCs w:val="20"/>
        </w:rPr>
        <w:t>upoważnionej/</w:t>
      </w:r>
      <w:proofErr w:type="spellStart"/>
      <w:r>
        <w:rPr>
          <w:rStyle w:val="FontStyle40"/>
          <w:sz w:val="20"/>
          <w:szCs w:val="20"/>
        </w:rPr>
        <w:t>ych</w:t>
      </w:r>
      <w:proofErr w:type="spellEnd"/>
      <w:r>
        <w:rPr>
          <w:rStyle w:val="FontStyle40"/>
          <w:sz w:val="20"/>
          <w:szCs w:val="20"/>
        </w:rPr>
        <w:t xml:space="preserve"> do reprezentowania wykonawcy</w:t>
      </w: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01703A">
      <w:pPr>
        <w:pStyle w:val="Style21"/>
        <w:widowControl/>
        <w:ind w:right="19" w:firstLine="0"/>
        <w:jc w:val="center"/>
      </w:pPr>
    </w:p>
    <w:p w:rsidR="0001703A" w:rsidRDefault="0001703A">
      <w:pPr>
        <w:pStyle w:val="Style21"/>
        <w:widowControl/>
        <w:ind w:right="19" w:firstLine="0"/>
        <w:jc w:val="center"/>
      </w:pPr>
    </w:p>
    <w:p w:rsidR="00493B9C" w:rsidRDefault="00493B9C">
      <w:pPr>
        <w:pStyle w:val="Style21"/>
        <w:widowControl/>
        <w:ind w:right="19" w:firstLine="0"/>
        <w:jc w:val="center"/>
        <w:rPr>
          <w:rStyle w:val="FontStyle45"/>
          <w:b w:val="0"/>
          <w:sz w:val="20"/>
          <w:szCs w:val="20"/>
        </w:rPr>
      </w:pPr>
    </w:p>
    <w:p w:rsidR="00493B9C" w:rsidRDefault="00493B9C">
      <w:pPr>
        <w:pStyle w:val="Style21"/>
        <w:widowControl/>
        <w:ind w:right="19" w:firstLine="0"/>
        <w:jc w:val="center"/>
        <w:rPr>
          <w:rStyle w:val="FontStyle45"/>
          <w:b w:val="0"/>
          <w:sz w:val="20"/>
          <w:szCs w:val="20"/>
        </w:rPr>
      </w:pPr>
    </w:p>
    <w:p w:rsidR="00493B9C" w:rsidRDefault="00493B9C">
      <w:pPr>
        <w:pStyle w:val="Style21"/>
        <w:widowControl/>
        <w:ind w:right="19" w:firstLine="0"/>
        <w:jc w:val="center"/>
        <w:rPr>
          <w:rStyle w:val="FontStyle45"/>
          <w:b w:val="0"/>
          <w:sz w:val="20"/>
          <w:szCs w:val="20"/>
        </w:rPr>
      </w:pPr>
    </w:p>
    <w:p w:rsidR="00493B9C" w:rsidRDefault="00493B9C">
      <w:pPr>
        <w:pStyle w:val="Style21"/>
        <w:widowControl/>
        <w:ind w:right="19" w:firstLine="0"/>
        <w:jc w:val="center"/>
        <w:rPr>
          <w:rStyle w:val="FontStyle45"/>
          <w:b w:val="0"/>
          <w:sz w:val="20"/>
          <w:szCs w:val="20"/>
        </w:rPr>
      </w:pPr>
    </w:p>
    <w:p w:rsidR="00493B9C" w:rsidRDefault="00493B9C">
      <w:pPr>
        <w:pStyle w:val="Style21"/>
        <w:widowControl/>
        <w:ind w:right="19" w:firstLine="0"/>
        <w:jc w:val="center"/>
        <w:rPr>
          <w:rStyle w:val="FontStyle45"/>
          <w:b w:val="0"/>
          <w:sz w:val="20"/>
          <w:szCs w:val="20"/>
        </w:rPr>
      </w:pPr>
    </w:p>
    <w:p w:rsidR="00493B9C" w:rsidRDefault="00493B9C">
      <w:pPr>
        <w:pStyle w:val="Style21"/>
        <w:widowControl/>
        <w:ind w:right="19" w:firstLine="0"/>
        <w:jc w:val="center"/>
        <w:rPr>
          <w:rStyle w:val="FontStyle45"/>
          <w:b w:val="0"/>
          <w:sz w:val="20"/>
          <w:szCs w:val="20"/>
        </w:rPr>
      </w:pPr>
    </w:p>
    <w:p w:rsidR="00E20D6C" w:rsidRDefault="00E20D6C">
      <w:pPr>
        <w:pStyle w:val="Style21"/>
        <w:widowControl/>
        <w:ind w:right="19" w:firstLine="0"/>
        <w:jc w:val="center"/>
        <w:rPr>
          <w:rStyle w:val="FontStyle45"/>
          <w:b w:val="0"/>
          <w:sz w:val="20"/>
          <w:szCs w:val="20"/>
        </w:rPr>
      </w:pPr>
    </w:p>
    <w:p w:rsidR="00E20D6C" w:rsidRDefault="00E20D6C">
      <w:pPr>
        <w:pStyle w:val="Style21"/>
        <w:widowControl/>
        <w:ind w:right="19" w:firstLine="0"/>
        <w:jc w:val="center"/>
        <w:rPr>
          <w:rStyle w:val="FontStyle45"/>
          <w:b w:val="0"/>
          <w:sz w:val="20"/>
          <w:szCs w:val="20"/>
        </w:rPr>
      </w:pPr>
    </w:p>
    <w:p w:rsidR="00E20D6C" w:rsidRDefault="00E20D6C">
      <w:pPr>
        <w:pStyle w:val="Style21"/>
        <w:widowControl/>
        <w:ind w:right="19" w:firstLine="0"/>
        <w:jc w:val="center"/>
        <w:rPr>
          <w:rStyle w:val="FontStyle45"/>
          <w:b w:val="0"/>
          <w:sz w:val="20"/>
          <w:szCs w:val="20"/>
        </w:rPr>
      </w:pPr>
    </w:p>
    <w:p w:rsidR="00E20D6C" w:rsidRDefault="00E20D6C">
      <w:pPr>
        <w:pStyle w:val="Style21"/>
        <w:widowControl/>
        <w:ind w:right="19" w:firstLine="0"/>
        <w:jc w:val="center"/>
        <w:rPr>
          <w:rStyle w:val="FontStyle45"/>
          <w:b w:val="0"/>
          <w:sz w:val="20"/>
          <w:szCs w:val="20"/>
        </w:rPr>
      </w:pPr>
    </w:p>
    <w:p w:rsidR="0001703A" w:rsidRDefault="00431600">
      <w:pPr>
        <w:pStyle w:val="Style21"/>
        <w:widowControl/>
        <w:ind w:right="19" w:firstLine="0"/>
        <w:jc w:val="center"/>
      </w:pPr>
      <w:r>
        <w:rPr>
          <w:rStyle w:val="FontStyle45"/>
          <w:b w:val="0"/>
          <w:sz w:val="20"/>
          <w:szCs w:val="20"/>
        </w:rPr>
        <w:t>Projekt współfinansowany przez Unie Europejską w ramach</w:t>
      </w:r>
    </w:p>
    <w:p w:rsidR="0001703A" w:rsidRDefault="00431600">
      <w:pPr>
        <w:pStyle w:val="Style13"/>
        <w:widowControl/>
        <w:spacing w:line="202" w:lineRule="exact"/>
        <w:ind w:left="2391" w:right="2152"/>
        <w:jc w:val="center"/>
        <w:sectPr w:rsidR="0001703A" w:rsidSect="00493B9C">
          <w:headerReference w:type="default" r:id="rId18"/>
          <w:footerReference w:type="default" r:id="rId19"/>
          <w:pgSz w:w="11906" w:h="16838"/>
          <w:pgMar w:top="709" w:right="567" w:bottom="765" w:left="567" w:header="0" w:footer="708" w:gutter="0"/>
          <w:cols w:space="708"/>
          <w:formProt w:val="0"/>
          <w:docGrid w:linePitch="299" w:charSpace="12288"/>
        </w:sectPr>
      </w:pPr>
      <w:r>
        <w:rPr>
          <w:rStyle w:val="FontStyle45"/>
          <w:b w:val="0"/>
          <w:sz w:val="20"/>
          <w:szCs w:val="20"/>
        </w:rPr>
        <w:t>Europejskiego Funduszu Społecznego</w:t>
      </w:r>
    </w:p>
    <w:p w:rsidR="0001703A" w:rsidRDefault="00431600">
      <w:pPr>
        <w:pStyle w:val="Style1"/>
        <w:widowControl/>
        <w:spacing w:line="240" w:lineRule="exact"/>
      </w:pPr>
      <w:r>
        <w:rPr>
          <w:rStyle w:val="FontStyle33"/>
        </w:rPr>
        <w:lastRenderedPageBreak/>
        <w:t>Znak:</w:t>
      </w:r>
      <w:r w:rsidR="00455E9F" w:rsidRPr="00455E9F">
        <w:rPr>
          <w:rStyle w:val="FontStyle14"/>
          <w:rFonts w:ascii="Times New Roman" w:hAnsi="Times New Roman" w:cs="Times New Roman"/>
          <w:sz w:val="20"/>
          <w:szCs w:val="20"/>
        </w:rPr>
        <w:t xml:space="preserve"> </w:t>
      </w:r>
      <w:r w:rsidR="00455E9F">
        <w:rPr>
          <w:rStyle w:val="FontStyle14"/>
          <w:rFonts w:ascii="Times New Roman" w:hAnsi="Times New Roman" w:cs="Times New Roman"/>
          <w:sz w:val="20"/>
          <w:szCs w:val="20"/>
        </w:rPr>
        <w:t>GZOSiP.272.1.2013</w:t>
      </w:r>
      <w:r>
        <w:rPr>
          <w:rStyle w:val="FontStyle33"/>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Załącznik Nr 4</w:t>
      </w:r>
    </w:p>
    <w:p w:rsidR="0001703A" w:rsidRDefault="00B1651E">
      <w:pPr>
        <w:pStyle w:val="Style1"/>
        <w:widowControl/>
        <w:spacing w:line="240" w:lineRule="exact"/>
        <w:jc w:val="center"/>
      </w:pPr>
      <w:r>
        <w:rPr>
          <w:b/>
          <w:i/>
          <w:noProof/>
          <w:sz w:val="20"/>
          <w:szCs w:val="20"/>
        </w:rPr>
        <w:drawing>
          <wp:anchor distT="0" distB="0" distL="114300" distR="114300" simplePos="0" relativeHeight="251662336" behindDoc="1" locked="0" layoutInCell="1" allowOverlap="1">
            <wp:simplePos x="0" y="0"/>
            <wp:positionH relativeFrom="column">
              <wp:posOffset>116204</wp:posOffset>
            </wp:positionH>
            <wp:positionV relativeFrom="paragraph">
              <wp:posOffset>71091</wp:posOffset>
            </wp:positionV>
            <wp:extent cx="6422693" cy="1173708"/>
            <wp:effectExtent l="19050" t="0" r="0" b="0"/>
            <wp:wrapNone/>
            <wp:docPr id="18" name="Obraz 17" descr="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jpg"/>
                    <pic:cNvPicPr/>
                  </pic:nvPicPr>
                  <pic:blipFill>
                    <a:blip r:embed="rId8" cstate="print"/>
                    <a:stretch>
                      <a:fillRect/>
                    </a:stretch>
                  </pic:blipFill>
                  <pic:spPr>
                    <a:xfrm>
                      <a:off x="0" y="0"/>
                      <a:ext cx="6422693" cy="1173708"/>
                    </a:xfrm>
                    <a:prstGeom prst="rect">
                      <a:avLst/>
                    </a:prstGeom>
                  </pic:spPr>
                </pic:pic>
              </a:graphicData>
            </a:graphic>
          </wp:anchor>
        </w:drawing>
      </w:r>
      <w:r w:rsidR="00431600">
        <w:rPr>
          <w:b/>
          <w:i/>
          <w:sz w:val="20"/>
          <w:szCs w:val="20"/>
        </w:rPr>
        <w:t>-dla osób fizycznych-</w:t>
      </w:r>
    </w:p>
    <w:p w:rsidR="0001703A" w:rsidRDefault="0001703A">
      <w:pPr>
        <w:pStyle w:val="Style3"/>
        <w:widowControl/>
        <w:spacing w:before="127"/>
        <w:ind w:firstLine="0"/>
        <w:jc w:val="both"/>
      </w:pPr>
    </w:p>
    <w:p w:rsidR="00B1651E" w:rsidRDefault="00B1651E">
      <w:pPr>
        <w:pStyle w:val="Style3"/>
        <w:widowControl/>
        <w:spacing w:before="127"/>
        <w:ind w:firstLine="0"/>
        <w:jc w:val="both"/>
        <w:rPr>
          <w:rStyle w:val="FontStyle29"/>
          <w:sz w:val="20"/>
          <w:szCs w:val="20"/>
        </w:rPr>
      </w:pPr>
    </w:p>
    <w:p w:rsidR="00B1651E" w:rsidRDefault="00B1651E">
      <w:pPr>
        <w:pStyle w:val="Style3"/>
        <w:widowControl/>
        <w:spacing w:before="127"/>
        <w:ind w:firstLine="0"/>
        <w:jc w:val="both"/>
        <w:rPr>
          <w:rStyle w:val="FontStyle29"/>
          <w:sz w:val="20"/>
          <w:szCs w:val="20"/>
        </w:rPr>
      </w:pPr>
    </w:p>
    <w:p w:rsidR="00B1651E" w:rsidRDefault="00B1651E">
      <w:pPr>
        <w:pStyle w:val="Style3"/>
        <w:widowControl/>
        <w:spacing w:before="127"/>
        <w:ind w:firstLine="0"/>
        <w:jc w:val="both"/>
        <w:rPr>
          <w:rStyle w:val="FontStyle29"/>
          <w:sz w:val="20"/>
          <w:szCs w:val="20"/>
        </w:rPr>
      </w:pPr>
    </w:p>
    <w:p w:rsidR="0001703A" w:rsidRDefault="00431600">
      <w:pPr>
        <w:pStyle w:val="Style3"/>
        <w:widowControl/>
        <w:spacing w:before="127"/>
        <w:ind w:firstLine="0"/>
        <w:jc w:val="both"/>
      </w:pPr>
      <w:r>
        <w:rPr>
          <w:rStyle w:val="FontStyle29"/>
          <w:sz w:val="20"/>
          <w:szCs w:val="20"/>
        </w:rPr>
        <w:t>…………………………………………………………</w:t>
      </w:r>
    </w:p>
    <w:p w:rsidR="0001703A" w:rsidRDefault="00431600">
      <w:pPr>
        <w:pStyle w:val="Style3"/>
        <w:widowControl/>
        <w:spacing w:before="127"/>
        <w:ind w:firstLine="0"/>
        <w:jc w:val="both"/>
      </w:pPr>
      <w:r>
        <w:rPr>
          <w:rStyle w:val="FontStyle29"/>
          <w:sz w:val="20"/>
          <w:szCs w:val="20"/>
        </w:rPr>
        <w:t>(pieczęć, nazwa i dokładny adres wykonawcy)</w:t>
      </w:r>
    </w:p>
    <w:p w:rsidR="0001703A" w:rsidRDefault="0001703A">
      <w:pPr>
        <w:pStyle w:val="Style16"/>
        <w:widowControl/>
        <w:spacing w:before="24"/>
        <w:jc w:val="both"/>
      </w:pPr>
    </w:p>
    <w:p w:rsidR="0001703A" w:rsidRDefault="00431600">
      <w:pPr>
        <w:pStyle w:val="Style16"/>
        <w:widowControl/>
        <w:tabs>
          <w:tab w:val="left" w:pos="0"/>
        </w:tabs>
        <w:spacing w:before="24"/>
        <w:jc w:val="center"/>
      </w:pPr>
      <w:r>
        <w:rPr>
          <w:rStyle w:val="FontStyle39"/>
          <w:b/>
          <w:sz w:val="32"/>
          <w:szCs w:val="32"/>
        </w:rPr>
        <w:t>OŚWIADCZENIE</w:t>
      </w:r>
    </w:p>
    <w:p w:rsidR="0001703A" w:rsidRDefault="0001703A">
      <w:pPr>
        <w:pStyle w:val="Style22"/>
        <w:widowControl/>
        <w:spacing w:line="240" w:lineRule="exact"/>
        <w:ind w:left="288"/>
        <w:jc w:val="both"/>
      </w:pPr>
    </w:p>
    <w:p w:rsidR="0001703A" w:rsidRDefault="00431600">
      <w:pPr>
        <w:pStyle w:val="Style22"/>
        <w:widowControl/>
        <w:spacing w:before="58"/>
        <w:ind w:left="288"/>
        <w:jc w:val="center"/>
      </w:pPr>
      <w:r>
        <w:rPr>
          <w:rStyle w:val="FontStyle30"/>
        </w:rPr>
        <w:t xml:space="preserve">o braku podstaw do wykluczenia w zakresie art. 24 ust. 1 </w:t>
      </w:r>
      <w:proofErr w:type="spellStart"/>
      <w:r>
        <w:rPr>
          <w:rStyle w:val="FontStyle30"/>
        </w:rPr>
        <w:t>pkt</w:t>
      </w:r>
      <w:proofErr w:type="spellEnd"/>
      <w:r>
        <w:rPr>
          <w:rStyle w:val="FontStyle30"/>
        </w:rPr>
        <w:t xml:space="preserve"> 2 ustawy z dnia 29 stycznia</w:t>
      </w:r>
    </w:p>
    <w:p w:rsidR="0001703A" w:rsidRDefault="00431600">
      <w:pPr>
        <w:pStyle w:val="Style22"/>
        <w:widowControl/>
        <w:spacing w:before="29"/>
        <w:ind w:right="36"/>
        <w:jc w:val="center"/>
      </w:pPr>
      <w:r>
        <w:rPr>
          <w:rStyle w:val="FontStyle30"/>
        </w:rPr>
        <w:t>2004r. Prawo zamówień publicznych</w:t>
      </w:r>
    </w:p>
    <w:p w:rsidR="0001703A" w:rsidRDefault="0001703A">
      <w:pPr>
        <w:pStyle w:val="Style14"/>
        <w:widowControl/>
        <w:spacing w:line="240" w:lineRule="exact"/>
        <w:jc w:val="center"/>
      </w:pPr>
    </w:p>
    <w:p w:rsidR="0001703A" w:rsidRDefault="0001703A">
      <w:pPr>
        <w:pStyle w:val="Style14"/>
        <w:widowControl/>
        <w:spacing w:line="240" w:lineRule="exact"/>
      </w:pPr>
    </w:p>
    <w:p w:rsidR="0001703A" w:rsidRDefault="00431600">
      <w:pPr>
        <w:pStyle w:val="Style14"/>
        <w:widowControl/>
        <w:spacing w:before="43" w:line="262" w:lineRule="exact"/>
      </w:pPr>
      <w:r>
        <w:rPr>
          <w:rStyle w:val="FontStyle31"/>
        </w:rPr>
        <w:t xml:space="preserve">Przystępując do postępowania o udzielenie zamówienia publicznego w trybie przetargu nieograniczonego na </w:t>
      </w:r>
      <w:r>
        <w:rPr>
          <w:rStyle w:val="FontStyle30"/>
        </w:rPr>
        <w:t xml:space="preserve">„Doposażenie bazy dydaktycznej szkół w ramach projektu „Indywidualizacja z Gminą Tuczępy" współfinansowanego z Europejskiego Funduszu Społecznego w Programie Operacyjnym Kapitał Ludzki </w:t>
      </w:r>
      <w:proofErr w:type="spellStart"/>
      <w:r>
        <w:rPr>
          <w:rStyle w:val="FontStyle30"/>
        </w:rPr>
        <w:t>Poddziałanie</w:t>
      </w:r>
      <w:proofErr w:type="spellEnd"/>
      <w:r>
        <w:rPr>
          <w:rStyle w:val="FontStyle30"/>
        </w:rPr>
        <w:t xml:space="preserve"> 9.1.2. Wyrównywanie szans edukacyjnych uczniów z grup o utrudnionym dostępie do edukacji oraz zmniejszenie różnic w jakości usług edukacyjnych -zakup i dostawa materiałów papierniczych"</w:t>
      </w:r>
    </w:p>
    <w:p w:rsidR="0001703A" w:rsidRDefault="0001703A">
      <w:pPr>
        <w:pStyle w:val="Style10"/>
        <w:widowControl/>
        <w:spacing w:line="240" w:lineRule="exact"/>
      </w:pPr>
    </w:p>
    <w:p w:rsidR="0001703A" w:rsidRDefault="0001703A">
      <w:pPr>
        <w:pStyle w:val="Style10"/>
        <w:widowControl/>
        <w:spacing w:line="240" w:lineRule="exact"/>
      </w:pPr>
    </w:p>
    <w:p w:rsidR="0001703A" w:rsidRDefault="00431600">
      <w:pPr>
        <w:pStyle w:val="Style10"/>
        <w:widowControl/>
        <w:spacing w:before="67"/>
      </w:pPr>
      <w:r>
        <w:rPr>
          <w:rStyle w:val="FontStyle31"/>
        </w:rPr>
        <w:t>Ja (imię i nazwisko)</w:t>
      </w:r>
    </w:p>
    <w:p w:rsidR="0001703A" w:rsidRDefault="0001703A">
      <w:pPr>
        <w:pStyle w:val="Style10"/>
        <w:widowControl/>
        <w:spacing w:line="240" w:lineRule="exact"/>
      </w:pPr>
    </w:p>
    <w:p w:rsidR="0001703A" w:rsidRDefault="0001703A">
      <w:pPr>
        <w:pStyle w:val="Style10"/>
        <w:widowControl/>
        <w:spacing w:line="240" w:lineRule="exact"/>
      </w:pPr>
    </w:p>
    <w:p w:rsidR="0001703A" w:rsidRDefault="00431600">
      <w:pPr>
        <w:pStyle w:val="Style10"/>
        <w:widowControl/>
        <w:spacing w:before="46" w:line="266" w:lineRule="exact"/>
      </w:pPr>
      <w:r>
        <w:rPr>
          <w:rStyle w:val="FontStyle31"/>
        </w:rPr>
        <w:t xml:space="preserve">będący wykonawcą oświadczam, że brak jest podstaw do wykluczenia mnie z postępowania o udzielenie zamówienia w zakresie art. 24 ust. 1 </w:t>
      </w:r>
      <w:proofErr w:type="spellStart"/>
      <w:r>
        <w:rPr>
          <w:rStyle w:val="FontStyle31"/>
        </w:rPr>
        <w:t>pkt</w:t>
      </w:r>
      <w:proofErr w:type="spellEnd"/>
      <w:r>
        <w:rPr>
          <w:rStyle w:val="FontStyle31"/>
        </w:rPr>
        <w:t xml:space="preserve"> 2 ustawy.</w:t>
      </w:r>
    </w:p>
    <w:p w:rsidR="0001703A" w:rsidRDefault="0001703A">
      <w:pPr>
        <w:pStyle w:val="Style10"/>
        <w:widowControl/>
        <w:spacing w:line="240" w:lineRule="exact"/>
        <w:ind w:right="185"/>
        <w:jc w:val="center"/>
      </w:pPr>
    </w:p>
    <w:p w:rsidR="0001703A" w:rsidRDefault="0001703A">
      <w:pPr>
        <w:pStyle w:val="Style10"/>
        <w:widowControl/>
        <w:spacing w:line="240" w:lineRule="exact"/>
        <w:ind w:right="185"/>
        <w:jc w:val="center"/>
      </w:pPr>
    </w:p>
    <w:p w:rsidR="0001703A" w:rsidRDefault="00431600">
      <w:pPr>
        <w:pStyle w:val="Style10"/>
        <w:widowControl/>
        <w:spacing w:before="50"/>
        <w:ind w:right="185"/>
        <w:jc w:val="center"/>
      </w:pPr>
      <w:r>
        <w:rPr>
          <w:rStyle w:val="FontStyle31"/>
        </w:rPr>
        <w:t xml:space="preserve">Zgodnie z art.24 </w:t>
      </w:r>
      <w:proofErr w:type="spellStart"/>
      <w:r>
        <w:rPr>
          <w:rStyle w:val="FontStyle31"/>
        </w:rPr>
        <w:t>ust.l</w:t>
      </w:r>
      <w:proofErr w:type="spellEnd"/>
      <w:r>
        <w:rPr>
          <w:rStyle w:val="FontStyle31"/>
        </w:rPr>
        <w:t xml:space="preserve"> </w:t>
      </w:r>
      <w:proofErr w:type="spellStart"/>
      <w:r>
        <w:rPr>
          <w:rStyle w:val="FontStyle31"/>
        </w:rPr>
        <w:t>pkt</w:t>
      </w:r>
      <w:proofErr w:type="spellEnd"/>
      <w:r>
        <w:rPr>
          <w:rStyle w:val="FontStyle31"/>
        </w:rPr>
        <w:t xml:space="preserve"> 2 ustawy z postępowania o udzielenie zamówienia wyklucza się:</w:t>
      </w:r>
    </w:p>
    <w:p w:rsidR="0001703A" w:rsidRDefault="00431600">
      <w:pPr>
        <w:pStyle w:val="Style12"/>
        <w:widowControl/>
        <w:spacing w:before="240"/>
        <w:ind w:left="127"/>
        <w:jc w:val="both"/>
      </w:pPr>
      <w:r>
        <w:rPr>
          <w:rStyle w:val="FontStyle31"/>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01703A" w:rsidRDefault="0001703A">
      <w:pPr>
        <w:pStyle w:val="Style15"/>
        <w:widowControl/>
        <w:spacing w:line="240" w:lineRule="exact"/>
      </w:pPr>
    </w:p>
    <w:p w:rsidR="0001703A" w:rsidRDefault="0001703A">
      <w:pPr>
        <w:pStyle w:val="Style15"/>
        <w:widowControl/>
        <w:spacing w:line="240" w:lineRule="exact"/>
      </w:pPr>
    </w:p>
    <w:p w:rsidR="0001703A" w:rsidRDefault="0001703A">
      <w:pPr>
        <w:pStyle w:val="Style15"/>
        <w:widowControl/>
        <w:spacing w:line="240" w:lineRule="exact"/>
      </w:pPr>
    </w:p>
    <w:p w:rsidR="0001703A" w:rsidRDefault="0001703A">
      <w:pPr>
        <w:pStyle w:val="Style15"/>
        <w:widowControl/>
        <w:spacing w:line="240" w:lineRule="exact"/>
      </w:pPr>
    </w:p>
    <w:p w:rsidR="0001703A" w:rsidRDefault="0001703A">
      <w:pPr>
        <w:pStyle w:val="Style15"/>
        <w:widowControl/>
        <w:spacing w:line="240" w:lineRule="exact"/>
      </w:pPr>
    </w:p>
    <w:p w:rsidR="0001703A" w:rsidRDefault="0001703A">
      <w:pPr>
        <w:pStyle w:val="Style15"/>
        <w:widowControl/>
        <w:spacing w:line="240" w:lineRule="exact"/>
      </w:pPr>
    </w:p>
    <w:p w:rsidR="0001703A" w:rsidRDefault="0001703A">
      <w:pPr>
        <w:pStyle w:val="Style15"/>
        <w:widowControl/>
        <w:spacing w:line="100" w:lineRule="atLeast"/>
      </w:pPr>
    </w:p>
    <w:p w:rsidR="0001703A" w:rsidRDefault="00431600">
      <w:pPr>
        <w:pStyle w:val="Style15"/>
        <w:widowControl/>
        <w:spacing w:line="100" w:lineRule="atLeast"/>
        <w:jc w:val="both"/>
      </w:pPr>
      <w:r>
        <w:rPr>
          <w:sz w:val="20"/>
          <w:szCs w:val="20"/>
        </w:rPr>
        <w:t>………………………………………………</w:t>
      </w:r>
      <w:r>
        <w:rPr>
          <w:sz w:val="20"/>
          <w:szCs w:val="20"/>
        </w:rPr>
        <w:tab/>
      </w:r>
      <w:r>
        <w:rPr>
          <w:sz w:val="20"/>
          <w:szCs w:val="20"/>
        </w:rPr>
        <w:tab/>
      </w:r>
      <w:r>
        <w:rPr>
          <w:sz w:val="20"/>
          <w:szCs w:val="20"/>
        </w:rPr>
        <w:tab/>
      </w:r>
      <w:r>
        <w:rPr>
          <w:sz w:val="20"/>
          <w:szCs w:val="20"/>
        </w:rPr>
        <w:tab/>
        <w:t>……………………………………………………..</w:t>
      </w:r>
      <w:r>
        <w:rPr>
          <w:sz w:val="20"/>
          <w:szCs w:val="20"/>
        </w:rPr>
        <w:tab/>
      </w:r>
      <w:r>
        <w:rPr>
          <w:sz w:val="20"/>
          <w:szCs w:val="20"/>
        </w:rPr>
        <w:tab/>
      </w:r>
    </w:p>
    <w:p w:rsidR="0001703A" w:rsidRDefault="00431600">
      <w:pPr>
        <w:pStyle w:val="Style15"/>
        <w:widowControl/>
        <w:tabs>
          <w:tab w:val="left" w:pos="6266"/>
        </w:tabs>
        <w:spacing w:before="187" w:line="100" w:lineRule="atLeast"/>
      </w:pPr>
      <w:r>
        <w:rPr>
          <w:rStyle w:val="FontStyle40"/>
          <w:sz w:val="20"/>
          <w:szCs w:val="20"/>
        </w:rPr>
        <w:t>miejscowość, data</w:t>
      </w:r>
      <w:r>
        <w:rPr>
          <w:rStyle w:val="FontStyle40"/>
          <w:sz w:val="20"/>
          <w:szCs w:val="20"/>
        </w:rPr>
        <w:tab/>
        <w:t xml:space="preserve">podpis/y </w:t>
      </w:r>
      <w:proofErr w:type="spellStart"/>
      <w:r>
        <w:rPr>
          <w:rStyle w:val="FontStyle40"/>
          <w:sz w:val="20"/>
          <w:szCs w:val="20"/>
        </w:rPr>
        <w:t>osob</w:t>
      </w:r>
      <w:proofErr w:type="spellEnd"/>
      <w:r>
        <w:rPr>
          <w:rStyle w:val="FontStyle40"/>
          <w:sz w:val="20"/>
          <w:szCs w:val="20"/>
        </w:rPr>
        <w:t>/y</w:t>
      </w:r>
    </w:p>
    <w:p w:rsidR="0001703A" w:rsidRDefault="00431600">
      <w:pPr>
        <w:pStyle w:val="Style15"/>
        <w:widowControl/>
        <w:spacing w:before="10" w:line="100" w:lineRule="atLeast"/>
        <w:ind w:right="24"/>
        <w:jc w:val="right"/>
      </w:pPr>
      <w:r>
        <w:rPr>
          <w:rStyle w:val="FontStyle40"/>
          <w:sz w:val="20"/>
          <w:szCs w:val="20"/>
        </w:rPr>
        <w:t>upoważnionej/</w:t>
      </w:r>
      <w:proofErr w:type="spellStart"/>
      <w:r>
        <w:rPr>
          <w:rStyle w:val="FontStyle40"/>
          <w:sz w:val="20"/>
          <w:szCs w:val="20"/>
        </w:rPr>
        <w:t>ych</w:t>
      </w:r>
      <w:proofErr w:type="spellEnd"/>
      <w:r>
        <w:rPr>
          <w:rStyle w:val="FontStyle40"/>
          <w:sz w:val="20"/>
          <w:szCs w:val="20"/>
        </w:rPr>
        <w:t xml:space="preserve"> do reprezentowania wykonawcy</w:t>
      </w:r>
    </w:p>
    <w:p w:rsidR="0001703A" w:rsidRDefault="0001703A">
      <w:pPr>
        <w:pStyle w:val="Style6"/>
        <w:widowControl/>
        <w:spacing w:before="53" w:line="100" w:lineRule="atLeast"/>
        <w:ind w:left="3216"/>
      </w:pPr>
    </w:p>
    <w:p w:rsidR="00493B9C" w:rsidRDefault="00431600">
      <w:pPr>
        <w:pStyle w:val="Style21"/>
        <w:widowControl/>
        <w:ind w:left="2124" w:right="19" w:firstLine="0"/>
        <w:rPr>
          <w:rStyle w:val="FontStyle45"/>
          <w:b w:val="0"/>
          <w:sz w:val="20"/>
          <w:szCs w:val="20"/>
        </w:rPr>
      </w:pPr>
      <w:r>
        <w:rPr>
          <w:rStyle w:val="FontStyle45"/>
          <w:b w:val="0"/>
          <w:sz w:val="20"/>
          <w:szCs w:val="20"/>
        </w:rPr>
        <w:t xml:space="preserve">     </w:t>
      </w:r>
    </w:p>
    <w:p w:rsidR="00493B9C" w:rsidRDefault="00493B9C">
      <w:pPr>
        <w:pStyle w:val="Style21"/>
        <w:widowControl/>
        <w:ind w:left="2124" w:right="19" w:firstLine="0"/>
        <w:rPr>
          <w:rStyle w:val="FontStyle45"/>
          <w:b w:val="0"/>
          <w:sz w:val="20"/>
          <w:szCs w:val="20"/>
        </w:rPr>
      </w:pPr>
    </w:p>
    <w:p w:rsidR="00493B9C" w:rsidRDefault="00493B9C">
      <w:pPr>
        <w:pStyle w:val="Style21"/>
        <w:widowControl/>
        <w:ind w:left="2124" w:right="19" w:firstLine="0"/>
        <w:rPr>
          <w:rStyle w:val="FontStyle45"/>
          <w:b w:val="0"/>
          <w:sz w:val="20"/>
          <w:szCs w:val="20"/>
        </w:rPr>
      </w:pPr>
    </w:p>
    <w:p w:rsidR="00493B9C" w:rsidRDefault="00493B9C">
      <w:pPr>
        <w:pStyle w:val="Style21"/>
        <w:widowControl/>
        <w:ind w:left="2124" w:right="19" w:firstLine="0"/>
        <w:rPr>
          <w:rStyle w:val="FontStyle45"/>
          <w:b w:val="0"/>
          <w:sz w:val="20"/>
          <w:szCs w:val="20"/>
        </w:rPr>
      </w:pPr>
    </w:p>
    <w:p w:rsidR="00493B9C" w:rsidRDefault="00493B9C">
      <w:pPr>
        <w:pStyle w:val="Style21"/>
        <w:widowControl/>
        <w:ind w:left="2124" w:right="19" w:firstLine="0"/>
        <w:rPr>
          <w:rStyle w:val="FontStyle45"/>
          <w:b w:val="0"/>
          <w:sz w:val="20"/>
          <w:szCs w:val="20"/>
        </w:rPr>
      </w:pPr>
    </w:p>
    <w:p w:rsidR="00493B9C" w:rsidRDefault="00493B9C">
      <w:pPr>
        <w:pStyle w:val="Style21"/>
        <w:widowControl/>
        <w:ind w:left="2124" w:right="19" w:firstLine="0"/>
        <w:rPr>
          <w:rStyle w:val="FontStyle45"/>
          <w:b w:val="0"/>
          <w:sz w:val="20"/>
          <w:szCs w:val="20"/>
        </w:rPr>
      </w:pPr>
    </w:p>
    <w:p w:rsidR="0001703A" w:rsidRDefault="00431600" w:rsidP="00B1651E">
      <w:pPr>
        <w:pStyle w:val="Style21"/>
        <w:widowControl/>
        <w:ind w:left="2127" w:right="19" w:firstLine="709"/>
      </w:pPr>
      <w:r>
        <w:rPr>
          <w:rStyle w:val="FontStyle45"/>
          <w:b w:val="0"/>
          <w:sz w:val="20"/>
          <w:szCs w:val="20"/>
        </w:rPr>
        <w:t>Projekt współfinansowany przez Unie Europejską w ramach</w:t>
      </w:r>
    </w:p>
    <w:p w:rsidR="0001703A" w:rsidRDefault="00431600" w:rsidP="00493B9C">
      <w:pPr>
        <w:pStyle w:val="Style21"/>
        <w:widowControl/>
        <w:ind w:right="19" w:firstLine="0"/>
        <w:jc w:val="center"/>
      </w:pPr>
      <w:r>
        <w:rPr>
          <w:rStyle w:val="FontStyle45"/>
          <w:b w:val="0"/>
          <w:sz w:val="20"/>
          <w:szCs w:val="20"/>
        </w:rPr>
        <w:t>Europejskiego Funduszu Społecznego</w:t>
      </w:r>
    </w:p>
    <w:p w:rsidR="0001703A" w:rsidRPr="00493B9C" w:rsidRDefault="00493B9C" w:rsidP="00493B9C">
      <w:pPr>
        <w:rPr>
          <w:rFonts w:ascii="Times New Roman" w:eastAsia="Times New Roman" w:hAnsi="Times New Roman" w:cs="Times New Roman"/>
          <w:color w:val="00000A"/>
          <w:sz w:val="20"/>
          <w:szCs w:val="20"/>
        </w:rPr>
      </w:pPr>
      <w:r>
        <w:rPr>
          <w:rStyle w:val="FontStyle33"/>
        </w:rPr>
        <w:br w:type="page"/>
      </w:r>
      <w:r w:rsidR="00431600">
        <w:rPr>
          <w:rStyle w:val="FontStyle33"/>
        </w:rPr>
        <w:lastRenderedPageBreak/>
        <w:t>Znak:</w:t>
      </w:r>
      <w:r w:rsidR="00455E9F" w:rsidRPr="00455E9F">
        <w:rPr>
          <w:rStyle w:val="FontStyle14"/>
          <w:rFonts w:ascii="Times New Roman" w:hAnsi="Times New Roman" w:cs="Times New Roman"/>
          <w:sz w:val="20"/>
          <w:szCs w:val="20"/>
        </w:rPr>
        <w:t xml:space="preserve"> </w:t>
      </w:r>
      <w:r w:rsidR="00455E9F">
        <w:rPr>
          <w:rStyle w:val="FontStyle14"/>
          <w:rFonts w:ascii="Times New Roman" w:hAnsi="Times New Roman" w:cs="Times New Roman"/>
          <w:sz w:val="20"/>
          <w:szCs w:val="20"/>
        </w:rPr>
        <w:t>GZOSiP.272.1.2013</w:t>
      </w:r>
      <w:r w:rsidR="00431600">
        <w:rPr>
          <w:rStyle w:val="FontStyle33"/>
        </w:rPr>
        <w:t xml:space="preserve"> </w:t>
      </w:r>
      <w:r w:rsidR="00431600">
        <w:rPr>
          <w:sz w:val="20"/>
          <w:szCs w:val="20"/>
        </w:rPr>
        <w:tab/>
      </w:r>
      <w:r w:rsidR="00431600">
        <w:rPr>
          <w:rStyle w:val="FontStyle31"/>
        </w:rPr>
        <w:tab/>
      </w:r>
      <w:r w:rsidR="00431600">
        <w:rPr>
          <w:rStyle w:val="FontStyle31"/>
        </w:rPr>
        <w:tab/>
      </w:r>
      <w:r w:rsidR="00431600">
        <w:rPr>
          <w:rStyle w:val="FontStyle31"/>
        </w:rPr>
        <w:tab/>
      </w:r>
      <w:r w:rsidR="00431600">
        <w:rPr>
          <w:rStyle w:val="FontStyle31"/>
        </w:rPr>
        <w:tab/>
      </w:r>
      <w:r w:rsidR="00431600">
        <w:rPr>
          <w:rStyle w:val="FontStyle31"/>
        </w:rPr>
        <w:tab/>
      </w:r>
      <w:r w:rsidR="00431600">
        <w:rPr>
          <w:rStyle w:val="FontStyle31"/>
        </w:rPr>
        <w:tab/>
      </w:r>
      <w:r w:rsidR="00431600">
        <w:rPr>
          <w:rStyle w:val="FontStyle31"/>
        </w:rPr>
        <w:tab/>
      </w:r>
      <w:r w:rsidR="00431600">
        <w:rPr>
          <w:rStyle w:val="FontStyle31"/>
        </w:rPr>
        <w:tab/>
      </w:r>
      <w:r w:rsidR="00431600">
        <w:rPr>
          <w:rStyle w:val="FontStyle31"/>
        </w:rPr>
        <w:tab/>
      </w:r>
      <w:r w:rsidR="00431600">
        <w:rPr>
          <w:rStyle w:val="FontStyle31"/>
          <w:b/>
        </w:rPr>
        <w:t>Załącznik Nr 5</w:t>
      </w:r>
      <w:r w:rsidR="00431600">
        <w:rPr>
          <w:rStyle w:val="FontStyle31"/>
          <w:b/>
        </w:rPr>
        <w:tab/>
      </w:r>
      <w:r w:rsidR="00431600">
        <w:rPr>
          <w:rStyle w:val="FontStyle31"/>
        </w:rPr>
        <w:tab/>
      </w:r>
      <w:r w:rsidR="00431600">
        <w:rPr>
          <w:rStyle w:val="FontStyle31"/>
        </w:rPr>
        <w:tab/>
      </w:r>
      <w:r w:rsidR="00431600">
        <w:rPr>
          <w:rStyle w:val="FontStyle31"/>
        </w:rPr>
        <w:tab/>
      </w:r>
      <w:r w:rsidR="00431600">
        <w:rPr>
          <w:rStyle w:val="FontStyle31"/>
        </w:rPr>
        <w:tab/>
      </w:r>
      <w:r w:rsidR="00431600">
        <w:rPr>
          <w:rStyle w:val="FontStyle31"/>
        </w:rPr>
        <w:tab/>
      </w:r>
      <w:r w:rsidR="00431600">
        <w:rPr>
          <w:rStyle w:val="FontStyle31"/>
        </w:rPr>
        <w:tab/>
      </w:r>
      <w:r w:rsidR="00431600">
        <w:rPr>
          <w:rStyle w:val="FontStyle31"/>
          <w:i/>
        </w:rPr>
        <w:t>(do ewentualnego wykorzystania)</w:t>
      </w:r>
    </w:p>
    <w:p w:rsidR="0001703A" w:rsidRDefault="00B1651E">
      <w:pPr>
        <w:pStyle w:val="Style7"/>
        <w:widowControl/>
        <w:spacing w:before="156"/>
        <w:ind w:firstLine="0"/>
      </w:pPr>
      <w:r>
        <w:rPr>
          <w:noProof/>
        </w:rPr>
        <w:drawing>
          <wp:anchor distT="0" distB="0" distL="114300" distR="114300" simplePos="0" relativeHeight="251663360" behindDoc="1" locked="0" layoutInCell="1" allowOverlap="1">
            <wp:simplePos x="0" y="0"/>
            <wp:positionH relativeFrom="column">
              <wp:posOffset>170796</wp:posOffset>
            </wp:positionH>
            <wp:positionV relativeFrom="paragraph">
              <wp:posOffset>-239423</wp:posOffset>
            </wp:positionV>
            <wp:extent cx="6600114" cy="1173707"/>
            <wp:effectExtent l="19050" t="0" r="0" b="0"/>
            <wp:wrapNone/>
            <wp:docPr id="19" name="Obraz 18" descr="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jpg"/>
                    <pic:cNvPicPr/>
                  </pic:nvPicPr>
                  <pic:blipFill>
                    <a:blip r:embed="rId8" cstate="print"/>
                    <a:stretch>
                      <a:fillRect/>
                    </a:stretch>
                  </pic:blipFill>
                  <pic:spPr>
                    <a:xfrm>
                      <a:off x="0" y="0"/>
                      <a:ext cx="6600114" cy="1173707"/>
                    </a:xfrm>
                    <a:prstGeom prst="rect">
                      <a:avLst/>
                    </a:prstGeom>
                  </pic:spPr>
                </pic:pic>
              </a:graphicData>
            </a:graphic>
          </wp:anchor>
        </w:drawing>
      </w:r>
    </w:p>
    <w:p w:rsidR="00B1651E" w:rsidRDefault="00B1651E">
      <w:pPr>
        <w:pStyle w:val="Style7"/>
        <w:widowControl/>
        <w:spacing w:before="156"/>
        <w:ind w:firstLine="0"/>
        <w:rPr>
          <w:rStyle w:val="FontStyle31"/>
        </w:rPr>
      </w:pPr>
    </w:p>
    <w:p w:rsidR="00B1651E" w:rsidRDefault="00B1651E">
      <w:pPr>
        <w:pStyle w:val="Style7"/>
        <w:widowControl/>
        <w:spacing w:before="156"/>
        <w:ind w:firstLine="0"/>
        <w:rPr>
          <w:rStyle w:val="FontStyle31"/>
        </w:rPr>
      </w:pPr>
    </w:p>
    <w:p w:rsidR="00B1651E" w:rsidRDefault="00B1651E">
      <w:pPr>
        <w:pStyle w:val="Style7"/>
        <w:widowControl/>
        <w:spacing w:before="156"/>
        <w:ind w:firstLine="0"/>
        <w:rPr>
          <w:rStyle w:val="FontStyle31"/>
        </w:rPr>
      </w:pPr>
    </w:p>
    <w:p w:rsidR="0001703A" w:rsidRDefault="00431600">
      <w:pPr>
        <w:pStyle w:val="Style7"/>
        <w:widowControl/>
        <w:spacing w:before="156"/>
        <w:ind w:firstLine="0"/>
      </w:pPr>
      <w:r>
        <w:rPr>
          <w:rStyle w:val="FontStyle31"/>
        </w:rPr>
        <w:t>………………………………………………</w:t>
      </w:r>
    </w:p>
    <w:p w:rsidR="0001703A" w:rsidRDefault="00431600">
      <w:pPr>
        <w:pStyle w:val="Style7"/>
        <w:widowControl/>
        <w:spacing w:before="156"/>
        <w:ind w:firstLine="0"/>
      </w:pPr>
      <w:r>
        <w:rPr>
          <w:rStyle w:val="FontStyle31"/>
        </w:rPr>
        <w:t>(pieczęć, nazwa i dokładny adres podmiotu)</w:t>
      </w:r>
      <w:r>
        <w:rPr>
          <w:rStyle w:val="FontStyle31"/>
        </w:rPr>
        <w:tab/>
      </w:r>
      <w:r>
        <w:rPr>
          <w:rStyle w:val="FontStyle31"/>
        </w:rPr>
        <w:tab/>
      </w:r>
      <w:r>
        <w:rPr>
          <w:rStyle w:val="FontStyle31"/>
        </w:rPr>
        <w:tab/>
      </w:r>
      <w:r>
        <w:rPr>
          <w:rStyle w:val="FontStyle31"/>
        </w:rPr>
        <w:tab/>
      </w:r>
      <w:r>
        <w:rPr>
          <w:rStyle w:val="FontStyle31"/>
        </w:rPr>
        <w:tab/>
      </w:r>
      <w:r>
        <w:rPr>
          <w:rStyle w:val="FontStyle31"/>
        </w:rPr>
        <w:tab/>
      </w:r>
      <w:r>
        <w:rPr>
          <w:rStyle w:val="FontStyle31"/>
        </w:rPr>
        <w:tab/>
      </w:r>
      <w:r>
        <w:rPr>
          <w:rStyle w:val="FontStyle31"/>
        </w:rPr>
        <w:tab/>
      </w:r>
      <w:r>
        <w:rPr>
          <w:rStyle w:val="FontStyle31"/>
        </w:rPr>
        <w:tab/>
      </w:r>
    </w:p>
    <w:p w:rsidR="0001703A" w:rsidRDefault="0001703A">
      <w:pPr>
        <w:pStyle w:val="Style8"/>
        <w:widowControl/>
        <w:spacing w:before="228"/>
        <w:ind w:left="1706" w:right="1726"/>
      </w:pPr>
    </w:p>
    <w:p w:rsidR="0001703A" w:rsidRDefault="00431600">
      <w:pPr>
        <w:pStyle w:val="Style8"/>
        <w:widowControl/>
        <w:ind w:left="1706" w:right="1726"/>
      </w:pPr>
      <w:r>
        <w:rPr>
          <w:rStyle w:val="FontStyle30"/>
          <w:sz w:val="24"/>
          <w:szCs w:val="24"/>
        </w:rPr>
        <w:t xml:space="preserve">OŚWIADCZENIE </w:t>
      </w:r>
    </w:p>
    <w:p w:rsidR="0001703A" w:rsidRDefault="00431600">
      <w:pPr>
        <w:pStyle w:val="Style8"/>
        <w:widowControl/>
        <w:ind w:left="1706" w:right="1726"/>
      </w:pPr>
      <w:r>
        <w:rPr>
          <w:rStyle w:val="FontStyle32"/>
        </w:rPr>
        <w:t>o oddaniu do dyspozycji niezbędnych zasobów na okres korzystania z nich przy wykonywaniu zamówienia</w:t>
      </w:r>
    </w:p>
    <w:p w:rsidR="0001703A" w:rsidRDefault="0001703A">
      <w:pPr>
        <w:pStyle w:val="Style9"/>
        <w:widowControl/>
        <w:spacing w:line="240" w:lineRule="exact"/>
        <w:ind w:left="934" w:right="950"/>
      </w:pPr>
    </w:p>
    <w:p w:rsidR="0001703A" w:rsidRDefault="00431600">
      <w:pPr>
        <w:pStyle w:val="Style9"/>
        <w:widowControl/>
        <w:spacing w:before="14"/>
        <w:ind w:left="934" w:right="950"/>
        <w:jc w:val="center"/>
      </w:pPr>
      <w:r>
        <w:rPr>
          <w:rStyle w:val="FontStyle38"/>
          <w:rFonts w:cs="Times New Roman"/>
          <w:b/>
          <w:sz w:val="20"/>
          <w:szCs w:val="20"/>
        </w:rPr>
        <w:t>z art. 26 ust. 2b ustawy z dnia 29 stycznia 2004 r. Prawo zamówień publicznych (tj. Dz. U. z 2010r Nr 113 poz. 759 ze zm.)</w:t>
      </w:r>
    </w:p>
    <w:p w:rsidR="0001703A" w:rsidRDefault="0001703A">
      <w:pPr>
        <w:pStyle w:val="Style10"/>
        <w:widowControl/>
        <w:spacing w:line="240" w:lineRule="exact"/>
      </w:pPr>
    </w:p>
    <w:p w:rsidR="0001703A" w:rsidRDefault="0001703A">
      <w:pPr>
        <w:pStyle w:val="Style10"/>
        <w:widowControl/>
        <w:spacing w:before="31"/>
      </w:pPr>
    </w:p>
    <w:p w:rsidR="0001703A" w:rsidRDefault="00431600">
      <w:pPr>
        <w:pStyle w:val="Style10"/>
        <w:widowControl/>
        <w:spacing w:before="31"/>
      </w:pPr>
      <w:r>
        <w:rPr>
          <w:rStyle w:val="FontStyle38"/>
          <w:rFonts w:cs="Times New Roman"/>
          <w:sz w:val="20"/>
          <w:szCs w:val="20"/>
        </w:rPr>
        <w:t>Wykonawcy………………………………………………………………………………………………………………………………...</w:t>
      </w:r>
    </w:p>
    <w:p w:rsidR="0001703A" w:rsidRDefault="00431600">
      <w:pPr>
        <w:pStyle w:val="Style11"/>
        <w:widowControl/>
        <w:spacing w:before="12"/>
        <w:ind w:left="2731"/>
        <w:jc w:val="both"/>
      </w:pPr>
      <w:r>
        <w:rPr>
          <w:rStyle w:val="FontStyle31"/>
        </w:rPr>
        <w:t>(dane wykonawcy korzystającego z udostępnionych zasobów)</w:t>
      </w:r>
    </w:p>
    <w:p w:rsidR="0001703A" w:rsidRDefault="0001703A">
      <w:pPr>
        <w:pStyle w:val="Style12"/>
        <w:widowControl/>
        <w:spacing w:line="240" w:lineRule="exact"/>
      </w:pPr>
    </w:p>
    <w:p w:rsidR="0001703A" w:rsidRDefault="00431600">
      <w:pPr>
        <w:pStyle w:val="Style12"/>
        <w:widowControl/>
        <w:spacing w:before="139" w:line="394" w:lineRule="exact"/>
      </w:pPr>
      <w:r>
        <w:rPr>
          <w:rStyle w:val="FontStyle38"/>
          <w:rFonts w:cs="Times New Roman"/>
          <w:sz w:val="22"/>
          <w:szCs w:val="22"/>
        </w:rPr>
        <w:t xml:space="preserve">składającemu ofertę w postępowaniu o udzielenie zamówienia na </w:t>
      </w:r>
      <w:r>
        <w:rPr>
          <w:rStyle w:val="FontStyle32"/>
          <w:sz w:val="22"/>
          <w:szCs w:val="22"/>
        </w:rPr>
        <w:t xml:space="preserve">„Doposażenie bazy dydaktycznej szkół w ramach projektu „Indywidualizacja z Gminą Tuczępy" współfinansowanego z Europejskiego Funduszu Społecznego w Programie Operacyjnym Kapitał Ludzki </w:t>
      </w:r>
      <w:proofErr w:type="spellStart"/>
      <w:r>
        <w:rPr>
          <w:rStyle w:val="FontStyle32"/>
          <w:sz w:val="22"/>
          <w:szCs w:val="22"/>
        </w:rPr>
        <w:t>Poddziałanie</w:t>
      </w:r>
      <w:proofErr w:type="spellEnd"/>
      <w:r>
        <w:rPr>
          <w:rStyle w:val="FontStyle32"/>
          <w:sz w:val="22"/>
          <w:szCs w:val="22"/>
        </w:rPr>
        <w:t xml:space="preserve"> </w:t>
      </w:r>
      <w:r>
        <w:rPr>
          <w:rStyle w:val="FontStyle38"/>
          <w:rFonts w:cs="Times New Roman"/>
          <w:sz w:val="22"/>
          <w:szCs w:val="22"/>
        </w:rPr>
        <w:t>9</w:t>
      </w:r>
      <w:r>
        <w:rPr>
          <w:rStyle w:val="FontStyle32"/>
          <w:sz w:val="22"/>
          <w:szCs w:val="22"/>
        </w:rPr>
        <w:t>.1</w:t>
      </w:r>
      <w:r>
        <w:rPr>
          <w:rStyle w:val="FontStyle38"/>
          <w:rFonts w:cs="Times New Roman"/>
          <w:sz w:val="22"/>
          <w:szCs w:val="22"/>
        </w:rPr>
        <w:t xml:space="preserve">.2. </w:t>
      </w:r>
      <w:r>
        <w:rPr>
          <w:rStyle w:val="FontStyle32"/>
          <w:sz w:val="22"/>
          <w:szCs w:val="22"/>
        </w:rPr>
        <w:t>Wyrównywanie szans edukacyjnych uczniów z grup o utrudnionym dostępie do edukacji oraz zmniejszenie różnic w jakości usług edukacyjnych - zakup i dostawa materiałów papierniczych"</w:t>
      </w:r>
    </w:p>
    <w:p w:rsidR="0001703A" w:rsidRDefault="00431600">
      <w:pPr>
        <w:pStyle w:val="Style13"/>
        <w:widowControl/>
        <w:spacing w:before="38" w:line="394" w:lineRule="exact"/>
        <w:ind w:firstLine="708"/>
        <w:jc w:val="both"/>
      </w:pPr>
      <w:r>
        <w:rPr>
          <w:rStyle w:val="FontStyle38"/>
          <w:rFonts w:cs="Times New Roman"/>
          <w:sz w:val="20"/>
          <w:szCs w:val="20"/>
        </w:rPr>
        <w:t>Ja(my), niżej podpisany(i), reprezentując Podmiot, którego nazwa jest wskazana w nagłówku, jako upoważniony na piśmie lub wpisany w odpowiednich dokumentach rejestrowych, w imieniu reprezentowanego przeze mnie Podmiotu oświadczam(y), że:</w:t>
      </w:r>
    </w:p>
    <w:p w:rsidR="0001703A" w:rsidRDefault="0001703A">
      <w:pPr>
        <w:pStyle w:val="Style14"/>
        <w:widowControl/>
        <w:spacing w:line="240" w:lineRule="exact"/>
      </w:pPr>
    </w:p>
    <w:p w:rsidR="0001703A" w:rsidRDefault="00431600">
      <w:pPr>
        <w:pStyle w:val="Style14"/>
        <w:widowControl/>
        <w:tabs>
          <w:tab w:val="left" w:leader="dot" w:pos="9065"/>
        </w:tabs>
      </w:pPr>
      <w:r>
        <w:rPr>
          <w:rStyle w:val="FontStyle33"/>
          <w:b/>
        </w:rPr>
        <w:t>zobowiązuję(my) się w imieniu Podmiotu, który reprezentuję(my) do oddania ww. wykonawcy do</w:t>
      </w:r>
      <w:r>
        <w:rPr>
          <w:rStyle w:val="FontStyle33"/>
          <w:b/>
        </w:rPr>
        <w:br/>
        <w:t>dyspozycji niezbędnych zasobów</w:t>
      </w:r>
      <w:r>
        <w:rPr>
          <w:rStyle w:val="FontStyle33"/>
          <w:b/>
        </w:rPr>
        <w:tab/>
      </w:r>
    </w:p>
    <w:p w:rsidR="0001703A" w:rsidRDefault="00431600">
      <w:pPr>
        <w:pStyle w:val="Style15"/>
        <w:widowControl/>
        <w:ind w:left="4678"/>
        <w:jc w:val="both"/>
      </w:pPr>
      <w:r>
        <w:rPr>
          <w:rStyle w:val="FontStyle31"/>
        </w:rPr>
        <w:t>(wymienić rodzaj udostępnionych zasobów)</w:t>
      </w:r>
    </w:p>
    <w:p w:rsidR="0001703A" w:rsidRDefault="00431600">
      <w:pPr>
        <w:pStyle w:val="Style14"/>
        <w:widowControl/>
        <w:spacing w:after="787"/>
      </w:pPr>
      <w:r>
        <w:rPr>
          <w:rStyle w:val="FontStyle33"/>
          <w:b/>
        </w:rPr>
        <w:t>na okres korzystania z nich przy wykonywaniu niniejszego zamówienia.</w:t>
      </w:r>
    </w:p>
    <w:p w:rsidR="0001703A" w:rsidRDefault="00431600">
      <w:pPr>
        <w:pStyle w:val="Style5"/>
        <w:widowControl/>
        <w:tabs>
          <w:tab w:val="left" w:pos="269"/>
        </w:tabs>
        <w:spacing w:line="264" w:lineRule="exact"/>
      </w:pPr>
      <w:r>
        <w:t>…………………………………………</w:t>
      </w:r>
      <w:r>
        <w:tab/>
      </w:r>
      <w:r>
        <w:tab/>
      </w:r>
      <w:r>
        <w:tab/>
      </w:r>
      <w:r>
        <w:tab/>
      </w:r>
      <w:r>
        <w:tab/>
      </w:r>
      <w:r>
        <w:tab/>
        <w:t>……………………………………………..</w:t>
      </w:r>
    </w:p>
    <w:p w:rsidR="0001703A" w:rsidRDefault="00431600">
      <w:pPr>
        <w:pStyle w:val="Style18"/>
        <w:widowControl/>
        <w:ind w:left="5664" w:hanging="5395"/>
        <w:jc w:val="both"/>
      </w:pPr>
      <w:r>
        <w:rPr>
          <w:i/>
          <w:sz w:val="22"/>
          <w:szCs w:val="22"/>
        </w:rPr>
        <w:t xml:space="preserve">miejscowość, data  </w:t>
      </w:r>
      <w:r>
        <w:rPr>
          <w:i/>
          <w:sz w:val="22"/>
          <w:szCs w:val="22"/>
        </w:rPr>
        <w:tab/>
      </w:r>
      <w:r>
        <w:rPr>
          <w:i/>
          <w:sz w:val="22"/>
          <w:szCs w:val="22"/>
        </w:rPr>
        <w:tab/>
      </w:r>
      <w:r>
        <w:rPr>
          <w:i/>
          <w:sz w:val="22"/>
          <w:szCs w:val="22"/>
        </w:rPr>
        <w:tab/>
      </w:r>
      <w:r>
        <w:rPr>
          <w:i/>
          <w:sz w:val="22"/>
          <w:szCs w:val="22"/>
        </w:rPr>
        <w:tab/>
        <w:t xml:space="preserve"> </w:t>
      </w:r>
      <w:r>
        <w:rPr>
          <w:rStyle w:val="FontStyle37"/>
          <w:sz w:val="20"/>
          <w:szCs w:val="20"/>
        </w:rPr>
        <w:t xml:space="preserve">podpis/y </w:t>
      </w:r>
      <w:proofErr w:type="spellStart"/>
      <w:r>
        <w:rPr>
          <w:rStyle w:val="FontStyle37"/>
          <w:sz w:val="20"/>
          <w:szCs w:val="20"/>
        </w:rPr>
        <w:t>osob</w:t>
      </w:r>
      <w:proofErr w:type="spellEnd"/>
      <w:r>
        <w:rPr>
          <w:rStyle w:val="FontStyle37"/>
          <w:sz w:val="20"/>
          <w:szCs w:val="20"/>
        </w:rPr>
        <w:t xml:space="preserve">/y </w:t>
      </w:r>
    </w:p>
    <w:p w:rsidR="0001703A" w:rsidRDefault="00431600">
      <w:pPr>
        <w:pStyle w:val="Style18"/>
        <w:widowControl/>
        <w:ind w:left="5664" w:hanging="5395"/>
        <w:jc w:val="center"/>
      </w:pPr>
      <w:r>
        <w:rPr>
          <w:i/>
          <w:sz w:val="22"/>
          <w:szCs w:val="22"/>
        </w:rPr>
        <w:t xml:space="preserve"> </w:t>
      </w:r>
      <w:r>
        <w:rPr>
          <w:i/>
          <w:sz w:val="22"/>
          <w:szCs w:val="22"/>
        </w:rPr>
        <w:tab/>
      </w:r>
      <w:r>
        <w:rPr>
          <w:rStyle w:val="FontStyle37"/>
          <w:sz w:val="20"/>
          <w:szCs w:val="20"/>
        </w:rPr>
        <w:t>upoważnionej/</w:t>
      </w:r>
      <w:proofErr w:type="spellStart"/>
      <w:r>
        <w:rPr>
          <w:rStyle w:val="FontStyle37"/>
          <w:sz w:val="20"/>
          <w:szCs w:val="20"/>
        </w:rPr>
        <w:t>ych</w:t>
      </w:r>
      <w:proofErr w:type="spellEnd"/>
      <w:r>
        <w:rPr>
          <w:rStyle w:val="FontStyle37"/>
          <w:sz w:val="20"/>
          <w:szCs w:val="20"/>
        </w:rPr>
        <w:t xml:space="preserve"> do reprezentowania</w:t>
      </w:r>
    </w:p>
    <w:p w:rsidR="0001703A" w:rsidRDefault="00431600">
      <w:pPr>
        <w:pStyle w:val="Style18"/>
        <w:widowControl/>
        <w:ind w:left="7080" w:firstLine="708"/>
      </w:pPr>
      <w:r>
        <w:rPr>
          <w:rStyle w:val="FontStyle37"/>
          <w:sz w:val="20"/>
          <w:szCs w:val="20"/>
        </w:rPr>
        <w:t>Podmiotu</w:t>
      </w:r>
    </w:p>
    <w:p w:rsidR="0001703A" w:rsidRDefault="00431600">
      <w:pPr>
        <w:pStyle w:val="Style5"/>
        <w:widowControl/>
        <w:tabs>
          <w:tab w:val="left" w:pos="1076"/>
          <w:tab w:val="left" w:pos="10317"/>
        </w:tabs>
        <w:spacing w:line="264" w:lineRule="exact"/>
        <w:ind w:left="269"/>
        <w:jc w:val="left"/>
      </w:pPr>
      <w:r>
        <w:rPr>
          <w:i/>
          <w:sz w:val="22"/>
          <w:szCs w:val="22"/>
        </w:rPr>
        <w:tab/>
      </w:r>
    </w:p>
    <w:p w:rsidR="0001703A" w:rsidRDefault="0001703A">
      <w:pPr>
        <w:pStyle w:val="Style5"/>
        <w:widowControl/>
        <w:tabs>
          <w:tab w:val="left" w:pos="1076"/>
          <w:tab w:val="left" w:pos="10317"/>
        </w:tabs>
        <w:spacing w:line="264" w:lineRule="exact"/>
        <w:ind w:left="269"/>
        <w:jc w:val="left"/>
      </w:pPr>
    </w:p>
    <w:p w:rsidR="0001703A" w:rsidRDefault="0001703A">
      <w:pPr>
        <w:pStyle w:val="Style5"/>
        <w:widowControl/>
        <w:tabs>
          <w:tab w:val="left" w:pos="1076"/>
          <w:tab w:val="left" w:pos="10317"/>
        </w:tabs>
        <w:spacing w:line="264" w:lineRule="exact"/>
        <w:ind w:left="269"/>
        <w:jc w:val="left"/>
      </w:pPr>
    </w:p>
    <w:p w:rsidR="00493B9C" w:rsidRDefault="00493B9C">
      <w:pPr>
        <w:pStyle w:val="Style21"/>
        <w:widowControl/>
        <w:ind w:right="19" w:firstLine="0"/>
        <w:jc w:val="center"/>
        <w:rPr>
          <w:rStyle w:val="FontStyle45"/>
          <w:b w:val="0"/>
          <w:sz w:val="20"/>
          <w:szCs w:val="20"/>
        </w:rPr>
      </w:pPr>
    </w:p>
    <w:p w:rsidR="00493B9C" w:rsidRDefault="00493B9C">
      <w:pPr>
        <w:pStyle w:val="Style21"/>
        <w:widowControl/>
        <w:ind w:right="19" w:firstLine="0"/>
        <w:jc w:val="center"/>
        <w:rPr>
          <w:rStyle w:val="FontStyle45"/>
          <w:b w:val="0"/>
          <w:sz w:val="20"/>
          <w:szCs w:val="20"/>
        </w:rPr>
      </w:pPr>
    </w:p>
    <w:p w:rsidR="00493B9C" w:rsidRDefault="00493B9C">
      <w:pPr>
        <w:pStyle w:val="Style21"/>
        <w:widowControl/>
        <w:ind w:right="19" w:firstLine="0"/>
        <w:jc w:val="center"/>
        <w:rPr>
          <w:rStyle w:val="FontStyle45"/>
          <w:b w:val="0"/>
          <w:sz w:val="20"/>
          <w:szCs w:val="20"/>
        </w:rPr>
      </w:pPr>
    </w:p>
    <w:p w:rsidR="00493B9C" w:rsidRDefault="00493B9C">
      <w:pPr>
        <w:pStyle w:val="Style21"/>
        <w:widowControl/>
        <w:ind w:right="19" w:firstLine="0"/>
        <w:jc w:val="center"/>
        <w:rPr>
          <w:rStyle w:val="FontStyle45"/>
          <w:b w:val="0"/>
          <w:sz w:val="20"/>
          <w:szCs w:val="20"/>
        </w:rPr>
      </w:pPr>
    </w:p>
    <w:p w:rsidR="0001703A" w:rsidRDefault="00431600">
      <w:pPr>
        <w:pStyle w:val="Style21"/>
        <w:widowControl/>
        <w:ind w:right="19" w:firstLine="0"/>
        <w:jc w:val="center"/>
      </w:pPr>
      <w:r>
        <w:rPr>
          <w:rStyle w:val="FontStyle45"/>
          <w:b w:val="0"/>
          <w:sz w:val="20"/>
          <w:szCs w:val="20"/>
        </w:rPr>
        <w:t>Projekt współfinansowany przez Unie Europejską w ramach</w:t>
      </w:r>
    </w:p>
    <w:p w:rsidR="00B1651E" w:rsidRPr="00455E9F" w:rsidRDefault="00431600" w:rsidP="00455E9F">
      <w:pPr>
        <w:pStyle w:val="Style21"/>
        <w:widowControl/>
        <w:ind w:right="19" w:firstLine="0"/>
        <w:jc w:val="center"/>
        <w:rPr>
          <w:rStyle w:val="FontStyle31"/>
          <w:sz w:val="24"/>
          <w:szCs w:val="24"/>
        </w:rPr>
      </w:pPr>
      <w:r>
        <w:rPr>
          <w:rStyle w:val="FontStyle45"/>
          <w:b w:val="0"/>
          <w:sz w:val="20"/>
          <w:szCs w:val="20"/>
        </w:rPr>
        <w:t>Europejskiego Funduszu Społecznego</w:t>
      </w:r>
      <w:r w:rsidR="00493B9C">
        <w:rPr>
          <w:rStyle w:val="FontStyle33"/>
        </w:rPr>
        <w:br w:type="page"/>
      </w:r>
      <w:r>
        <w:rPr>
          <w:rStyle w:val="FontStyle33"/>
        </w:rPr>
        <w:lastRenderedPageBreak/>
        <w:t xml:space="preserve">Znak: </w:t>
      </w:r>
      <w:r w:rsidR="00455E9F">
        <w:rPr>
          <w:rStyle w:val="FontStyle14"/>
          <w:rFonts w:ascii="Times New Roman" w:hAnsi="Times New Roman" w:cs="Times New Roman"/>
          <w:sz w:val="20"/>
          <w:szCs w:val="20"/>
        </w:rPr>
        <w:t>GZOSiP.272.1.2013</w:t>
      </w:r>
      <w:r>
        <w:rPr>
          <w:sz w:val="20"/>
          <w:szCs w:val="20"/>
        </w:rPr>
        <w:tab/>
      </w:r>
      <w:r>
        <w:rPr>
          <w:rStyle w:val="FontStyle31"/>
        </w:rPr>
        <w:tab/>
      </w:r>
      <w:r>
        <w:rPr>
          <w:rStyle w:val="FontStyle31"/>
        </w:rPr>
        <w:tab/>
      </w:r>
      <w:r>
        <w:rPr>
          <w:rStyle w:val="FontStyle31"/>
        </w:rPr>
        <w:tab/>
      </w:r>
      <w:r>
        <w:rPr>
          <w:rStyle w:val="FontStyle31"/>
        </w:rPr>
        <w:tab/>
      </w:r>
      <w:r>
        <w:rPr>
          <w:rStyle w:val="FontStyle31"/>
        </w:rPr>
        <w:tab/>
      </w:r>
      <w:r>
        <w:rPr>
          <w:rStyle w:val="FontStyle31"/>
        </w:rPr>
        <w:tab/>
      </w:r>
      <w:r>
        <w:rPr>
          <w:rStyle w:val="FontStyle31"/>
        </w:rPr>
        <w:tab/>
      </w:r>
      <w:r>
        <w:rPr>
          <w:rStyle w:val="FontStyle31"/>
        </w:rPr>
        <w:tab/>
      </w:r>
      <w:r>
        <w:rPr>
          <w:rStyle w:val="FontStyle31"/>
        </w:rPr>
        <w:tab/>
      </w:r>
      <w:r>
        <w:rPr>
          <w:rStyle w:val="FontStyle31"/>
          <w:b/>
        </w:rPr>
        <w:t>Załącznik Nr 6</w:t>
      </w:r>
      <w:r>
        <w:rPr>
          <w:rStyle w:val="FontStyle31"/>
          <w:b/>
        </w:rPr>
        <w:tab/>
      </w:r>
    </w:p>
    <w:p w:rsidR="0001703A" w:rsidRDefault="00E20D6C">
      <w:pPr>
        <w:pStyle w:val="Style7"/>
        <w:widowControl/>
        <w:spacing w:before="156"/>
        <w:ind w:firstLine="0"/>
      </w:pPr>
      <w:r>
        <w:rPr>
          <w:rFonts w:ascii="Times New Roman" w:hAnsi="Times New Roman"/>
          <w:noProof/>
          <w:sz w:val="20"/>
          <w:szCs w:val="20"/>
        </w:rPr>
        <w:drawing>
          <wp:anchor distT="0" distB="0" distL="114300" distR="114300" simplePos="0" relativeHeight="251664384" behindDoc="1" locked="0" layoutInCell="1" allowOverlap="1">
            <wp:simplePos x="0" y="0"/>
            <wp:positionH relativeFrom="column">
              <wp:posOffset>109220</wp:posOffset>
            </wp:positionH>
            <wp:positionV relativeFrom="paragraph">
              <wp:posOffset>95250</wp:posOffset>
            </wp:positionV>
            <wp:extent cx="6422390" cy="1173480"/>
            <wp:effectExtent l="19050" t="0" r="0" b="0"/>
            <wp:wrapNone/>
            <wp:docPr id="22" name="Obraz 20" descr="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jpg"/>
                    <pic:cNvPicPr/>
                  </pic:nvPicPr>
                  <pic:blipFill>
                    <a:blip r:embed="rId8" cstate="print"/>
                    <a:stretch>
                      <a:fillRect/>
                    </a:stretch>
                  </pic:blipFill>
                  <pic:spPr>
                    <a:xfrm>
                      <a:off x="0" y="0"/>
                      <a:ext cx="6422390" cy="1173480"/>
                    </a:xfrm>
                    <a:prstGeom prst="rect">
                      <a:avLst/>
                    </a:prstGeom>
                  </pic:spPr>
                </pic:pic>
              </a:graphicData>
            </a:graphic>
          </wp:anchor>
        </w:drawing>
      </w:r>
      <w:r w:rsidR="00431600">
        <w:rPr>
          <w:rStyle w:val="FontStyle31"/>
        </w:rPr>
        <w:tab/>
      </w:r>
      <w:r w:rsidR="00431600">
        <w:rPr>
          <w:rStyle w:val="FontStyle31"/>
        </w:rPr>
        <w:tab/>
      </w:r>
      <w:r w:rsidR="00431600">
        <w:rPr>
          <w:rStyle w:val="FontStyle31"/>
        </w:rPr>
        <w:tab/>
      </w:r>
      <w:r w:rsidR="00431600">
        <w:rPr>
          <w:rStyle w:val="FontStyle31"/>
        </w:rPr>
        <w:tab/>
      </w:r>
      <w:r w:rsidR="00431600">
        <w:rPr>
          <w:rStyle w:val="FontStyle31"/>
        </w:rPr>
        <w:tab/>
      </w:r>
      <w:r w:rsidR="00431600">
        <w:rPr>
          <w:rStyle w:val="FontStyle31"/>
        </w:rPr>
        <w:tab/>
      </w:r>
    </w:p>
    <w:p w:rsidR="00687F8A" w:rsidRDefault="00687F8A">
      <w:pPr>
        <w:pStyle w:val="Style5"/>
        <w:widowControl/>
        <w:tabs>
          <w:tab w:val="left" w:pos="1076"/>
          <w:tab w:val="left" w:pos="10317"/>
        </w:tabs>
        <w:spacing w:line="264" w:lineRule="exact"/>
        <w:ind w:left="269"/>
        <w:jc w:val="center"/>
        <w:rPr>
          <w:rFonts w:ascii="Times New Roman" w:hAnsi="Times New Roman"/>
          <w:b/>
        </w:rPr>
      </w:pPr>
    </w:p>
    <w:p w:rsidR="00687F8A" w:rsidRDefault="00687F8A">
      <w:pPr>
        <w:pStyle w:val="Style5"/>
        <w:widowControl/>
        <w:tabs>
          <w:tab w:val="left" w:pos="1076"/>
          <w:tab w:val="left" w:pos="10317"/>
        </w:tabs>
        <w:spacing w:line="264" w:lineRule="exact"/>
        <w:ind w:left="269"/>
        <w:jc w:val="center"/>
        <w:rPr>
          <w:rFonts w:ascii="Times New Roman" w:hAnsi="Times New Roman"/>
          <w:b/>
        </w:rPr>
      </w:pPr>
    </w:p>
    <w:p w:rsidR="00687F8A" w:rsidRDefault="00687F8A">
      <w:pPr>
        <w:pStyle w:val="Style5"/>
        <w:widowControl/>
        <w:tabs>
          <w:tab w:val="left" w:pos="1076"/>
          <w:tab w:val="left" w:pos="10317"/>
        </w:tabs>
        <w:spacing w:line="264" w:lineRule="exact"/>
        <w:ind w:left="269"/>
        <w:jc w:val="center"/>
        <w:rPr>
          <w:rFonts w:ascii="Times New Roman" w:hAnsi="Times New Roman"/>
          <w:b/>
        </w:rPr>
      </w:pPr>
    </w:p>
    <w:p w:rsidR="00687F8A" w:rsidRDefault="00687F8A">
      <w:pPr>
        <w:pStyle w:val="Style5"/>
        <w:widowControl/>
        <w:tabs>
          <w:tab w:val="left" w:pos="1076"/>
          <w:tab w:val="left" w:pos="10317"/>
        </w:tabs>
        <w:spacing w:line="264" w:lineRule="exact"/>
        <w:ind w:left="269"/>
        <w:jc w:val="center"/>
        <w:rPr>
          <w:rFonts w:ascii="Times New Roman" w:hAnsi="Times New Roman"/>
          <w:b/>
        </w:rPr>
      </w:pPr>
    </w:p>
    <w:p w:rsidR="00E20D6C" w:rsidRDefault="00E20D6C">
      <w:pPr>
        <w:pStyle w:val="Style5"/>
        <w:widowControl/>
        <w:tabs>
          <w:tab w:val="left" w:pos="1076"/>
          <w:tab w:val="left" w:pos="10317"/>
        </w:tabs>
        <w:spacing w:line="264" w:lineRule="exact"/>
        <w:ind w:left="269"/>
        <w:jc w:val="center"/>
        <w:rPr>
          <w:rFonts w:ascii="Times New Roman" w:hAnsi="Times New Roman"/>
          <w:b/>
        </w:rPr>
      </w:pPr>
    </w:p>
    <w:p w:rsidR="0001703A" w:rsidRDefault="00431600">
      <w:pPr>
        <w:pStyle w:val="Style5"/>
        <w:widowControl/>
        <w:tabs>
          <w:tab w:val="left" w:pos="1076"/>
          <w:tab w:val="left" w:pos="10317"/>
        </w:tabs>
        <w:spacing w:line="264" w:lineRule="exact"/>
        <w:ind w:left="269"/>
        <w:jc w:val="center"/>
      </w:pPr>
      <w:r>
        <w:rPr>
          <w:rFonts w:ascii="Times New Roman" w:hAnsi="Times New Roman"/>
          <w:b/>
        </w:rPr>
        <w:t>PROJEKT UMOWY</w:t>
      </w:r>
    </w:p>
    <w:p w:rsidR="0001703A" w:rsidRDefault="0001703A">
      <w:pPr>
        <w:pStyle w:val="Style5"/>
        <w:widowControl/>
        <w:tabs>
          <w:tab w:val="left" w:pos="1076"/>
          <w:tab w:val="left" w:pos="10317"/>
        </w:tabs>
        <w:spacing w:line="264" w:lineRule="exact"/>
        <w:ind w:left="269"/>
        <w:jc w:val="left"/>
      </w:pPr>
    </w:p>
    <w:p w:rsidR="0001703A" w:rsidRDefault="00431600">
      <w:pPr>
        <w:pStyle w:val="Style26"/>
        <w:widowControl/>
        <w:tabs>
          <w:tab w:val="left" w:leader="dot" w:pos="2837"/>
        </w:tabs>
        <w:spacing w:before="182" w:line="262" w:lineRule="exact"/>
      </w:pPr>
      <w:r>
        <w:rPr>
          <w:rStyle w:val="FontStyle38"/>
          <w:rFonts w:cs="Times New Roman"/>
          <w:sz w:val="20"/>
          <w:szCs w:val="20"/>
        </w:rPr>
        <w:t>w dniu</w:t>
      </w:r>
      <w:r>
        <w:rPr>
          <w:rStyle w:val="FontStyle38"/>
          <w:rFonts w:cs="Times New Roman"/>
          <w:sz w:val="20"/>
          <w:szCs w:val="20"/>
        </w:rPr>
        <w:tab/>
        <w:t>w Tuczępach  pomiędzy:</w:t>
      </w:r>
    </w:p>
    <w:p w:rsidR="0001703A" w:rsidRDefault="00431600">
      <w:pPr>
        <w:pStyle w:val="Style26"/>
        <w:widowControl/>
        <w:spacing w:line="262" w:lineRule="exact"/>
      </w:pPr>
      <w:r>
        <w:rPr>
          <w:rStyle w:val="FontStyle38"/>
          <w:rFonts w:cs="Times New Roman"/>
          <w:sz w:val="20"/>
          <w:szCs w:val="20"/>
        </w:rPr>
        <w:t>Gminą Tuczępy, z siedzibą w Tuczępach,</w:t>
      </w:r>
      <w:r>
        <w:rPr>
          <w:rStyle w:val="FontStyle38"/>
          <w:rFonts w:cs="Times New Roman"/>
          <w:sz w:val="20"/>
          <w:szCs w:val="20"/>
        </w:rPr>
        <w:tab/>
        <w:t xml:space="preserve">  28-142 Tuczępy,   NIP 6551939957</w:t>
      </w:r>
    </w:p>
    <w:p w:rsidR="0001703A" w:rsidRDefault="00431600">
      <w:pPr>
        <w:pStyle w:val="Style26"/>
        <w:widowControl/>
        <w:spacing w:line="262" w:lineRule="exact"/>
      </w:pPr>
      <w:r>
        <w:rPr>
          <w:rStyle w:val="FontStyle38"/>
          <w:rFonts w:cs="Times New Roman"/>
          <w:sz w:val="20"/>
          <w:szCs w:val="20"/>
        </w:rPr>
        <w:t xml:space="preserve"> reprezentowaną przez:</w:t>
      </w:r>
    </w:p>
    <w:p w:rsidR="0001703A" w:rsidRDefault="00431600">
      <w:pPr>
        <w:pStyle w:val="Style21"/>
        <w:widowControl/>
        <w:tabs>
          <w:tab w:val="left" w:leader="dot" w:pos="0"/>
        </w:tabs>
        <w:spacing w:line="262" w:lineRule="exact"/>
        <w:ind w:firstLine="0"/>
      </w:pPr>
      <w:r>
        <w:rPr>
          <w:rStyle w:val="FontStyle38"/>
          <w:rFonts w:cs="Times New Roman"/>
          <w:sz w:val="20"/>
          <w:szCs w:val="20"/>
        </w:rPr>
        <w:t>-……………………………………………………………….</w:t>
      </w:r>
      <w:r>
        <w:rPr>
          <w:rStyle w:val="FontStyle38"/>
          <w:rFonts w:cs="Times New Roman"/>
          <w:sz w:val="20"/>
          <w:szCs w:val="20"/>
        </w:rPr>
        <w:tab/>
        <w:t>Wójt  Gminy w Tuczępach</w:t>
      </w:r>
    </w:p>
    <w:p w:rsidR="0001703A" w:rsidRDefault="00431600">
      <w:pPr>
        <w:pStyle w:val="Style26"/>
        <w:widowControl/>
        <w:spacing w:before="2" w:line="262" w:lineRule="exact"/>
      </w:pPr>
      <w:r>
        <w:rPr>
          <w:rStyle w:val="FontStyle38"/>
          <w:rFonts w:cs="Times New Roman"/>
          <w:sz w:val="20"/>
          <w:szCs w:val="20"/>
        </w:rPr>
        <w:t>przy kontrasygnacie:</w:t>
      </w:r>
    </w:p>
    <w:p w:rsidR="0001703A" w:rsidRDefault="00431600">
      <w:pPr>
        <w:pStyle w:val="Style21"/>
        <w:widowControl/>
        <w:tabs>
          <w:tab w:val="left" w:leader="dot" w:pos="0"/>
        </w:tabs>
        <w:spacing w:line="262" w:lineRule="exact"/>
        <w:ind w:firstLine="0"/>
      </w:pPr>
      <w:r>
        <w:rPr>
          <w:rStyle w:val="FontStyle38"/>
          <w:rFonts w:cs="Times New Roman"/>
          <w:sz w:val="20"/>
          <w:szCs w:val="20"/>
        </w:rPr>
        <w:t>-………..………………………..……………………………. Skarbnika Gminy w Tuczępach</w:t>
      </w:r>
    </w:p>
    <w:p w:rsidR="0001703A" w:rsidRDefault="00431600">
      <w:pPr>
        <w:pStyle w:val="Style26"/>
        <w:widowControl/>
        <w:spacing w:line="262" w:lineRule="exact"/>
      </w:pPr>
      <w:r>
        <w:rPr>
          <w:rStyle w:val="FontStyle38"/>
          <w:rFonts w:cs="Times New Roman"/>
          <w:sz w:val="20"/>
          <w:szCs w:val="20"/>
        </w:rPr>
        <w:t>zwaną dalej Zamawiającym,</w:t>
      </w:r>
    </w:p>
    <w:p w:rsidR="0001703A" w:rsidRDefault="00431600">
      <w:pPr>
        <w:pStyle w:val="Style26"/>
        <w:widowControl/>
        <w:spacing w:before="2" w:line="262" w:lineRule="exact"/>
      </w:pPr>
      <w:r>
        <w:rPr>
          <w:rStyle w:val="FontStyle38"/>
          <w:rFonts w:cs="Times New Roman"/>
          <w:sz w:val="20"/>
          <w:szCs w:val="20"/>
        </w:rPr>
        <w:t>a</w:t>
      </w:r>
    </w:p>
    <w:p w:rsidR="0001703A" w:rsidRDefault="00431600">
      <w:pPr>
        <w:pStyle w:val="Style26"/>
        <w:widowControl/>
        <w:tabs>
          <w:tab w:val="left" w:leader="dot" w:pos="4447"/>
        </w:tabs>
        <w:spacing w:line="262" w:lineRule="exact"/>
      </w:pPr>
      <w:r>
        <w:rPr>
          <w:rStyle w:val="FontStyle38"/>
          <w:rFonts w:cs="Times New Roman"/>
          <w:sz w:val="20"/>
          <w:szCs w:val="20"/>
        </w:rPr>
        <w:tab/>
        <w:t>zwanym/ą dalej Wykonawcą,</w:t>
      </w:r>
    </w:p>
    <w:p w:rsidR="0001703A" w:rsidRDefault="0001703A">
      <w:pPr>
        <w:pStyle w:val="Style26"/>
        <w:widowControl/>
        <w:spacing w:line="240" w:lineRule="exact"/>
      </w:pPr>
    </w:p>
    <w:p w:rsidR="0001703A" w:rsidRDefault="00431600">
      <w:pPr>
        <w:pStyle w:val="Style26"/>
        <w:widowControl/>
        <w:spacing w:before="19" w:line="262" w:lineRule="exact"/>
      </w:pPr>
      <w:r>
        <w:rPr>
          <w:rStyle w:val="FontStyle38"/>
          <w:rFonts w:cs="Times New Roman"/>
          <w:sz w:val="20"/>
          <w:szCs w:val="20"/>
        </w:rPr>
        <w:t xml:space="preserve">w wyniku przeprowadzenia postępowania o udzielenie zamówienia publicznego w trybie przetargu nieograniczonego na podstawie przepisów ustawy z dnia 29 stycznia 2004 </w:t>
      </w:r>
      <w:proofErr w:type="spellStart"/>
      <w:r>
        <w:rPr>
          <w:rStyle w:val="FontStyle38"/>
          <w:rFonts w:cs="Times New Roman"/>
          <w:sz w:val="20"/>
          <w:szCs w:val="20"/>
        </w:rPr>
        <w:t>r</w:t>
      </w:r>
      <w:proofErr w:type="spellEnd"/>
      <w:r>
        <w:rPr>
          <w:rStyle w:val="FontStyle38"/>
          <w:rFonts w:cs="Times New Roman"/>
          <w:sz w:val="20"/>
          <w:szCs w:val="20"/>
        </w:rPr>
        <w:t>, prawo zamówień publicznych, (</w:t>
      </w:r>
      <w:proofErr w:type="spellStart"/>
      <w:r>
        <w:rPr>
          <w:rStyle w:val="FontStyle38"/>
          <w:rFonts w:cs="Times New Roman"/>
          <w:sz w:val="20"/>
          <w:szCs w:val="20"/>
        </w:rPr>
        <w:t>tj</w:t>
      </w:r>
      <w:proofErr w:type="spellEnd"/>
      <w:r>
        <w:rPr>
          <w:rStyle w:val="FontStyle38"/>
          <w:rFonts w:cs="Times New Roman"/>
          <w:sz w:val="20"/>
          <w:szCs w:val="20"/>
        </w:rPr>
        <w:t>: Dz. U. Nr 113 poz.759 z 2010r. z późniejszymi zmianami), została zawarta umowa o następującej treści:</w:t>
      </w:r>
    </w:p>
    <w:p w:rsidR="0001703A" w:rsidRDefault="00431600">
      <w:pPr>
        <w:pStyle w:val="Style2"/>
        <w:widowControl/>
        <w:spacing w:before="226"/>
        <w:ind w:right="22"/>
        <w:jc w:val="center"/>
      </w:pPr>
      <w:r>
        <w:rPr>
          <w:rStyle w:val="FontStyle40"/>
          <w:rFonts w:ascii="Times New Roman" w:hAnsi="Times New Roman" w:cs="Times New Roman"/>
          <w:spacing w:val="90"/>
          <w:sz w:val="20"/>
          <w:szCs w:val="20"/>
        </w:rPr>
        <w:t>§i</w:t>
      </w:r>
    </w:p>
    <w:p w:rsidR="0001703A" w:rsidRDefault="00431600" w:rsidP="00DE27F3">
      <w:pPr>
        <w:pStyle w:val="Style17"/>
        <w:widowControl/>
        <w:numPr>
          <w:ilvl w:val="0"/>
          <w:numId w:val="79"/>
        </w:numPr>
        <w:tabs>
          <w:tab w:val="left" w:pos="262"/>
        </w:tabs>
        <w:spacing w:line="262" w:lineRule="exact"/>
        <w:jc w:val="both"/>
      </w:pPr>
      <w:r>
        <w:rPr>
          <w:rStyle w:val="FontStyle38"/>
          <w:rFonts w:cs="Times New Roman"/>
          <w:sz w:val="20"/>
          <w:szCs w:val="20"/>
        </w:rPr>
        <w:t xml:space="preserve">Przedmiotem umowy jest doposażenie bazy dydaktycznej szkół w ramach projektu </w:t>
      </w:r>
      <w:r>
        <w:rPr>
          <w:rStyle w:val="FontStyle37"/>
          <w:sz w:val="20"/>
          <w:szCs w:val="20"/>
        </w:rPr>
        <w:t xml:space="preserve">„Indywidualizacja z Gminą Tuczępy " współfinansowanego z Europejskiego Funduszu Społecznego w Programie Operacyjnym Kapitał Ludzki </w:t>
      </w:r>
      <w:proofErr w:type="spellStart"/>
      <w:r>
        <w:rPr>
          <w:rStyle w:val="FontStyle37"/>
          <w:sz w:val="20"/>
          <w:szCs w:val="20"/>
        </w:rPr>
        <w:t>Poddziałanie</w:t>
      </w:r>
      <w:proofErr w:type="spellEnd"/>
      <w:r>
        <w:rPr>
          <w:rStyle w:val="FontStyle37"/>
          <w:sz w:val="20"/>
          <w:szCs w:val="20"/>
        </w:rPr>
        <w:t xml:space="preserve"> 9.1.2 Wyrównywanie szans edukacyjnych uczniów z grup o utrudnionym dostąpię do edukacji oraz zmniejszenie różnic w jakości usług edukacyjnych, </w:t>
      </w:r>
      <w:r>
        <w:rPr>
          <w:rStyle w:val="FontStyle38"/>
          <w:rFonts w:cs="Times New Roman"/>
          <w:sz w:val="20"/>
          <w:szCs w:val="20"/>
        </w:rPr>
        <w:t>realizowanego w szkołach podstawowych w Gminie Staszów. Przedmiotem niniejszej umowy jest jednorazowy zakup i dostawa materiałów papierniczych zgodnie z załącznikiem stanowiącym integralną część niniejszej umowy.</w:t>
      </w:r>
    </w:p>
    <w:p w:rsidR="0001703A" w:rsidRDefault="00431600" w:rsidP="00DE27F3">
      <w:pPr>
        <w:pStyle w:val="Style21"/>
        <w:widowControl/>
        <w:numPr>
          <w:ilvl w:val="0"/>
          <w:numId w:val="79"/>
        </w:numPr>
        <w:tabs>
          <w:tab w:val="left" w:pos="262"/>
        </w:tabs>
        <w:spacing w:line="262" w:lineRule="exact"/>
        <w:jc w:val="both"/>
      </w:pPr>
      <w:r>
        <w:rPr>
          <w:rStyle w:val="FontStyle38"/>
          <w:rFonts w:cs="Times New Roman"/>
          <w:sz w:val="20"/>
          <w:szCs w:val="20"/>
        </w:rPr>
        <w:t>Ilości materiałów wskazanych w SIWZ jest ilością szacunkową i może ulec zarówno zwiększeniu jak i zmniejszeniu z tym że ogólna wartość zamówienia nie może przekroczyć kwoty określonej w § 2 ust. 5.</w:t>
      </w:r>
    </w:p>
    <w:p w:rsidR="0001703A" w:rsidRDefault="00431600">
      <w:pPr>
        <w:pStyle w:val="Style9"/>
        <w:widowControl/>
        <w:spacing w:before="190" w:line="259" w:lineRule="exact"/>
      </w:pPr>
      <w:r>
        <w:rPr>
          <w:rStyle w:val="FontStyle38"/>
          <w:rFonts w:cs="Times New Roman"/>
          <w:spacing w:val="60"/>
          <w:sz w:val="20"/>
          <w:szCs w:val="20"/>
        </w:rPr>
        <w:t>§2</w:t>
      </w:r>
    </w:p>
    <w:p w:rsidR="0001703A" w:rsidRDefault="00431600" w:rsidP="00DE27F3">
      <w:pPr>
        <w:pStyle w:val="Style21"/>
        <w:widowControl/>
        <w:numPr>
          <w:ilvl w:val="0"/>
          <w:numId w:val="80"/>
        </w:numPr>
        <w:tabs>
          <w:tab w:val="left" w:pos="532"/>
        </w:tabs>
        <w:spacing w:line="259" w:lineRule="exact"/>
      </w:pPr>
      <w:r>
        <w:rPr>
          <w:rStyle w:val="FontStyle38"/>
          <w:rFonts w:cs="Times New Roman"/>
          <w:sz w:val="20"/>
          <w:szCs w:val="20"/>
        </w:rPr>
        <w:t>Dostawa materiałów przez Wykonawcę nastąpi najpóźniej do …..................................... roku.</w:t>
      </w:r>
    </w:p>
    <w:p w:rsidR="0001703A" w:rsidRDefault="00431600" w:rsidP="00DE27F3">
      <w:pPr>
        <w:pStyle w:val="Style21"/>
        <w:widowControl/>
        <w:numPr>
          <w:ilvl w:val="0"/>
          <w:numId w:val="80"/>
        </w:numPr>
        <w:tabs>
          <w:tab w:val="left" w:pos="532"/>
        </w:tabs>
        <w:spacing w:before="5" w:line="259" w:lineRule="exact"/>
      </w:pPr>
      <w:r>
        <w:rPr>
          <w:rStyle w:val="FontStyle38"/>
          <w:rFonts w:cs="Times New Roman"/>
          <w:sz w:val="20"/>
          <w:szCs w:val="20"/>
        </w:rPr>
        <w:t>Zakup następuje w momencie wydania materiałów przez Wykonawcę.</w:t>
      </w:r>
    </w:p>
    <w:p w:rsidR="0001703A" w:rsidRDefault="00431600" w:rsidP="00DE27F3">
      <w:pPr>
        <w:pStyle w:val="Style21"/>
        <w:widowControl/>
        <w:numPr>
          <w:ilvl w:val="0"/>
          <w:numId w:val="80"/>
        </w:numPr>
        <w:tabs>
          <w:tab w:val="left" w:pos="266"/>
        </w:tabs>
        <w:spacing w:line="259" w:lineRule="exact"/>
        <w:jc w:val="both"/>
      </w:pPr>
      <w:r>
        <w:rPr>
          <w:rStyle w:val="FontStyle38"/>
          <w:rFonts w:cs="Times New Roman"/>
          <w:sz w:val="20"/>
          <w:szCs w:val="20"/>
        </w:rPr>
        <w:t>Zamawiający zobowiązuje się dokonywać zapłaty należności za zakupione materiały zgodnie z cenami jednostkowymi wskazanymi w ofercie Wykonawcy i faktyczną ilością dostarczonych materiałów.</w:t>
      </w:r>
    </w:p>
    <w:p w:rsidR="0001703A" w:rsidRDefault="00431600" w:rsidP="00DE27F3">
      <w:pPr>
        <w:pStyle w:val="Style21"/>
        <w:widowControl/>
        <w:numPr>
          <w:ilvl w:val="0"/>
          <w:numId w:val="80"/>
        </w:numPr>
        <w:tabs>
          <w:tab w:val="left" w:pos="266"/>
        </w:tabs>
        <w:spacing w:before="2" w:line="259" w:lineRule="exact"/>
        <w:jc w:val="both"/>
      </w:pPr>
      <w:r>
        <w:rPr>
          <w:rStyle w:val="FontStyle38"/>
          <w:rFonts w:cs="Times New Roman"/>
          <w:sz w:val="20"/>
          <w:szCs w:val="20"/>
        </w:rPr>
        <w:t>W okresie obowiązywania umowy nie dopuszcza się możliwości zmiany cen materiałów oferowanych przez Wykonawcę.</w:t>
      </w:r>
    </w:p>
    <w:p w:rsidR="0001703A" w:rsidRDefault="00431600" w:rsidP="00DE27F3">
      <w:pPr>
        <w:pStyle w:val="Style21"/>
        <w:widowControl/>
        <w:numPr>
          <w:ilvl w:val="0"/>
          <w:numId w:val="80"/>
        </w:numPr>
        <w:tabs>
          <w:tab w:val="left" w:pos="266"/>
        </w:tabs>
        <w:spacing w:line="259" w:lineRule="exact"/>
        <w:jc w:val="both"/>
      </w:pPr>
      <w:r>
        <w:rPr>
          <w:rStyle w:val="FontStyle38"/>
          <w:rFonts w:cs="Times New Roman"/>
          <w:sz w:val="20"/>
          <w:szCs w:val="20"/>
        </w:rPr>
        <w:t>Wartość umowy w całym okresie jej obowiązywania nie może przekroczyć kwoty brutto ….................... zł (słownie złotych:....................................)</w:t>
      </w:r>
    </w:p>
    <w:p w:rsidR="0001703A" w:rsidRDefault="00431600">
      <w:pPr>
        <w:pStyle w:val="Style9"/>
        <w:widowControl/>
        <w:spacing w:before="192" w:line="259" w:lineRule="exact"/>
      </w:pPr>
      <w:r>
        <w:rPr>
          <w:rStyle w:val="FontStyle38"/>
          <w:rFonts w:cs="Times New Roman"/>
          <w:spacing w:val="60"/>
          <w:sz w:val="20"/>
          <w:szCs w:val="20"/>
        </w:rPr>
        <w:t>§3</w:t>
      </w:r>
    </w:p>
    <w:p w:rsidR="0001703A" w:rsidRDefault="00431600" w:rsidP="00DE27F3">
      <w:pPr>
        <w:pStyle w:val="Style21"/>
        <w:widowControl/>
        <w:numPr>
          <w:ilvl w:val="0"/>
          <w:numId w:val="81"/>
        </w:numPr>
        <w:tabs>
          <w:tab w:val="left" w:pos="264"/>
        </w:tabs>
        <w:spacing w:line="259" w:lineRule="exact"/>
        <w:jc w:val="both"/>
      </w:pPr>
      <w:r>
        <w:rPr>
          <w:rStyle w:val="FontStyle38"/>
          <w:rFonts w:cs="Times New Roman"/>
          <w:sz w:val="20"/>
          <w:szCs w:val="20"/>
        </w:rPr>
        <w:t>Zapłata należności z tytułu sprzedaży będzie dokonywana przez Zamawiającego w oparciu o fakturę VAT wystawioną przez Wykonawcę po podpisaniu przez strony protokołu odbioru przedmiotu umowy, sporządzonego zgodnie z zapisem w §4</w:t>
      </w:r>
    </w:p>
    <w:p w:rsidR="0001703A" w:rsidRDefault="00431600" w:rsidP="00DE27F3">
      <w:pPr>
        <w:pStyle w:val="Style21"/>
        <w:widowControl/>
        <w:numPr>
          <w:ilvl w:val="0"/>
          <w:numId w:val="81"/>
        </w:numPr>
        <w:tabs>
          <w:tab w:val="left" w:pos="264"/>
        </w:tabs>
        <w:spacing w:line="259" w:lineRule="exact"/>
        <w:jc w:val="both"/>
      </w:pPr>
      <w:r>
        <w:rPr>
          <w:rStyle w:val="FontStyle38"/>
          <w:rFonts w:cs="Times New Roman"/>
          <w:sz w:val="20"/>
          <w:szCs w:val="20"/>
        </w:rPr>
        <w:t>Płatność należności z tytułu sprzedaży materiałów dokonana będzie przez Zamawiającego w formie przelewu w ciągu 14 dni od daty otrzymania faktury, na konto Wykonawcy podane na fakturze.</w:t>
      </w:r>
    </w:p>
    <w:p w:rsidR="0001703A" w:rsidRDefault="0001703A">
      <w:pPr>
        <w:pStyle w:val="Style21"/>
        <w:widowControl/>
        <w:ind w:left="1416" w:right="19" w:firstLine="708"/>
      </w:pPr>
    </w:p>
    <w:p w:rsidR="00493B9C" w:rsidRDefault="00493B9C">
      <w:pPr>
        <w:pStyle w:val="Style21"/>
        <w:widowControl/>
        <w:ind w:right="19" w:firstLine="0"/>
        <w:jc w:val="center"/>
        <w:rPr>
          <w:rStyle w:val="FontStyle45"/>
          <w:b w:val="0"/>
          <w:sz w:val="20"/>
          <w:szCs w:val="20"/>
        </w:rPr>
      </w:pPr>
    </w:p>
    <w:p w:rsidR="00493B9C" w:rsidRDefault="00493B9C">
      <w:pPr>
        <w:pStyle w:val="Style21"/>
        <w:widowControl/>
        <w:ind w:right="19" w:firstLine="0"/>
        <w:jc w:val="center"/>
        <w:rPr>
          <w:rStyle w:val="FontStyle45"/>
          <w:b w:val="0"/>
          <w:sz w:val="20"/>
          <w:szCs w:val="20"/>
        </w:rPr>
      </w:pPr>
    </w:p>
    <w:p w:rsidR="00493B9C" w:rsidRDefault="00493B9C">
      <w:pPr>
        <w:pStyle w:val="Style21"/>
        <w:widowControl/>
        <w:ind w:right="19" w:firstLine="0"/>
        <w:jc w:val="center"/>
        <w:rPr>
          <w:rStyle w:val="FontStyle45"/>
          <w:b w:val="0"/>
          <w:sz w:val="20"/>
          <w:szCs w:val="20"/>
        </w:rPr>
      </w:pPr>
    </w:p>
    <w:p w:rsidR="00493B9C" w:rsidRDefault="00493B9C">
      <w:pPr>
        <w:pStyle w:val="Style21"/>
        <w:widowControl/>
        <w:ind w:right="19" w:firstLine="0"/>
        <w:jc w:val="center"/>
        <w:rPr>
          <w:rStyle w:val="FontStyle45"/>
          <w:b w:val="0"/>
          <w:sz w:val="20"/>
          <w:szCs w:val="20"/>
        </w:rPr>
      </w:pPr>
    </w:p>
    <w:p w:rsidR="00493B9C" w:rsidRDefault="00493B9C">
      <w:pPr>
        <w:pStyle w:val="Style21"/>
        <w:widowControl/>
        <w:ind w:right="19" w:firstLine="0"/>
        <w:jc w:val="center"/>
        <w:rPr>
          <w:rStyle w:val="FontStyle45"/>
          <w:b w:val="0"/>
          <w:sz w:val="20"/>
          <w:szCs w:val="20"/>
        </w:rPr>
      </w:pPr>
    </w:p>
    <w:p w:rsidR="0001703A" w:rsidRDefault="00431600">
      <w:pPr>
        <w:pStyle w:val="Style21"/>
        <w:widowControl/>
        <w:ind w:right="19" w:firstLine="0"/>
        <w:jc w:val="center"/>
      </w:pPr>
      <w:r>
        <w:rPr>
          <w:rStyle w:val="FontStyle45"/>
          <w:b w:val="0"/>
          <w:sz w:val="20"/>
          <w:szCs w:val="20"/>
        </w:rPr>
        <w:t>Projekt współfinansowany przez Unie Europejską w ramach</w:t>
      </w:r>
    </w:p>
    <w:p w:rsidR="0001703A" w:rsidRDefault="00431600" w:rsidP="00687F8A">
      <w:pPr>
        <w:pStyle w:val="Style21"/>
        <w:widowControl/>
        <w:ind w:right="19" w:firstLine="0"/>
        <w:jc w:val="center"/>
      </w:pPr>
      <w:r>
        <w:rPr>
          <w:rStyle w:val="FontStyle45"/>
          <w:b w:val="0"/>
          <w:sz w:val="20"/>
          <w:szCs w:val="20"/>
        </w:rPr>
        <w:t>Europejskiego Funduszu Społecznego</w:t>
      </w:r>
    </w:p>
    <w:p w:rsidR="0001703A" w:rsidRDefault="00431600">
      <w:pPr>
        <w:pStyle w:val="Style2"/>
        <w:pageBreakBefore/>
        <w:widowControl/>
        <w:spacing w:line="262" w:lineRule="exact"/>
        <w:ind w:firstLine="0"/>
      </w:pPr>
      <w:r>
        <w:rPr>
          <w:rStyle w:val="FontStyle40"/>
          <w:rFonts w:ascii="Times New Roman" w:hAnsi="Times New Roman" w:cs="Times New Roman"/>
          <w:sz w:val="20"/>
          <w:szCs w:val="20"/>
        </w:rPr>
        <w:lastRenderedPageBreak/>
        <w:t>Znak:</w:t>
      </w:r>
      <w:r w:rsidRPr="00493B9C">
        <w:rPr>
          <w:rStyle w:val="FontStyle40"/>
          <w:rFonts w:ascii="Times New Roman" w:hAnsi="Times New Roman" w:cs="Times New Roman"/>
          <w:sz w:val="20"/>
          <w:szCs w:val="20"/>
        </w:rPr>
        <w:t xml:space="preserve"> </w:t>
      </w:r>
      <w:r w:rsidR="00455E9F">
        <w:rPr>
          <w:rStyle w:val="FontStyle14"/>
          <w:rFonts w:ascii="Times New Roman" w:hAnsi="Times New Roman" w:cs="Times New Roman"/>
          <w:sz w:val="20"/>
          <w:szCs w:val="20"/>
        </w:rPr>
        <w:t>GZOSiP.272.1.2013</w:t>
      </w:r>
    </w:p>
    <w:p w:rsidR="0001703A" w:rsidRDefault="00431600" w:rsidP="00DE27F3">
      <w:pPr>
        <w:pStyle w:val="Style21"/>
        <w:widowControl/>
        <w:numPr>
          <w:ilvl w:val="0"/>
          <w:numId w:val="82"/>
        </w:numPr>
        <w:tabs>
          <w:tab w:val="left" w:pos="538"/>
        </w:tabs>
        <w:spacing w:line="262" w:lineRule="exact"/>
      </w:pPr>
      <w:r>
        <w:rPr>
          <w:rStyle w:val="FontStyle38"/>
          <w:rFonts w:cs="Times New Roman"/>
          <w:sz w:val="20"/>
          <w:szCs w:val="20"/>
        </w:rPr>
        <w:t>Upoważnia się Wykonawcę do wystawienia faktury bez podpisu Zamawiającego.</w:t>
      </w:r>
    </w:p>
    <w:p w:rsidR="0001703A" w:rsidRDefault="00431600" w:rsidP="00DE27F3">
      <w:pPr>
        <w:pStyle w:val="Style21"/>
        <w:widowControl/>
        <w:numPr>
          <w:ilvl w:val="0"/>
          <w:numId w:val="82"/>
        </w:numPr>
        <w:tabs>
          <w:tab w:val="left" w:pos="538"/>
        </w:tabs>
        <w:spacing w:line="262" w:lineRule="exact"/>
      </w:pPr>
      <w:r>
        <w:rPr>
          <w:rStyle w:val="FontStyle38"/>
          <w:rFonts w:cs="Times New Roman"/>
          <w:sz w:val="20"/>
          <w:szCs w:val="20"/>
        </w:rPr>
        <w:t>Za dzień zapłaty uważa się dzień obciążenia rachunku Zamawiającego.</w:t>
      </w:r>
    </w:p>
    <w:p w:rsidR="0001703A" w:rsidRDefault="00431600" w:rsidP="00DE27F3">
      <w:pPr>
        <w:pStyle w:val="Style21"/>
        <w:widowControl/>
        <w:numPr>
          <w:ilvl w:val="0"/>
          <w:numId w:val="82"/>
        </w:numPr>
        <w:tabs>
          <w:tab w:val="left" w:pos="538"/>
        </w:tabs>
        <w:spacing w:line="262" w:lineRule="exact"/>
        <w:ind w:right="43"/>
        <w:jc w:val="both"/>
      </w:pPr>
      <w:r>
        <w:rPr>
          <w:rStyle w:val="FontStyle38"/>
          <w:rFonts w:cs="Times New Roman"/>
          <w:sz w:val="20"/>
          <w:szCs w:val="20"/>
        </w:rPr>
        <w:t>W razie opóźnienia w zapłacie wierzytelności pieniężnych Zamawiający zobowiązuje się do zapłaty ustawowych odsetek za opóźnienie</w:t>
      </w:r>
    </w:p>
    <w:p w:rsidR="0001703A" w:rsidRDefault="00431600" w:rsidP="00DE27F3">
      <w:pPr>
        <w:pStyle w:val="Style21"/>
        <w:widowControl/>
        <w:numPr>
          <w:ilvl w:val="0"/>
          <w:numId w:val="82"/>
        </w:numPr>
        <w:tabs>
          <w:tab w:val="left" w:pos="538"/>
        </w:tabs>
        <w:spacing w:line="262" w:lineRule="exact"/>
        <w:ind w:right="41"/>
        <w:jc w:val="both"/>
      </w:pPr>
      <w:r>
        <w:rPr>
          <w:rStyle w:val="FontStyle38"/>
          <w:rFonts w:cs="Times New Roman"/>
          <w:sz w:val="20"/>
          <w:szCs w:val="20"/>
        </w:rPr>
        <w:t>Wykonawca został poinformowany o współfinansowaniu wynagrodzenia ze środków Unii Europejskiej w ramach Europejskiego Funduszu Społecznego.</w:t>
      </w:r>
    </w:p>
    <w:p w:rsidR="0001703A" w:rsidRDefault="00431600">
      <w:pPr>
        <w:pStyle w:val="Style9"/>
        <w:widowControl/>
        <w:spacing w:before="204"/>
        <w:ind w:right="31"/>
      </w:pPr>
      <w:r>
        <w:rPr>
          <w:rStyle w:val="FontStyle38"/>
          <w:rFonts w:cs="Times New Roman"/>
          <w:sz w:val="20"/>
          <w:szCs w:val="20"/>
        </w:rPr>
        <w:t>§4</w:t>
      </w:r>
    </w:p>
    <w:p w:rsidR="0001703A" w:rsidRDefault="00431600" w:rsidP="00DE27F3">
      <w:pPr>
        <w:pStyle w:val="Style21"/>
        <w:widowControl/>
        <w:numPr>
          <w:ilvl w:val="0"/>
          <w:numId w:val="83"/>
        </w:numPr>
        <w:tabs>
          <w:tab w:val="left" w:pos="264"/>
        </w:tabs>
        <w:spacing w:line="262" w:lineRule="exact"/>
        <w:jc w:val="both"/>
      </w:pPr>
      <w:r>
        <w:rPr>
          <w:rStyle w:val="FontStyle38"/>
          <w:rFonts w:cs="Times New Roman"/>
          <w:sz w:val="20"/>
          <w:szCs w:val="20"/>
        </w:rPr>
        <w:t>Protokół odbioru przedmiotu umowy sporządzony zostanie przez Zamawiającego w 3 egzemplarzach, 2 egzemplarze dla Zamawiającego i 1 dla Wykonawcy podpisany przez obie strony.</w:t>
      </w:r>
    </w:p>
    <w:p w:rsidR="0001703A" w:rsidRDefault="00431600" w:rsidP="00DE27F3">
      <w:pPr>
        <w:pStyle w:val="Style21"/>
        <w:widowControl/>
        <w:numPr>
          <w:ilvl w:val="0"/>
          <w:numId w:val="83"/>
        </w:numPr>
        <w:tabs>
          <w:tab w:val="left" w:pos="528"/>
        </w:tabs>
        <w:spacing w:line="262" w:lineRule="exact"/>
      </w:pPr>
      <w:r>
        <w:rPr>
          <w:rStyle w:val="FontStyle38"/>
          <w:rFonts w:cs="Times New Roman"/>
          <w:sz w:val="20"/>
          <w:szCs w:val="20"/>
        </w:rPr>
        <w:t>Za dzień odbioru uważa się dzień podpisania protokołu odbioru.</w:t>
      </w:r>
    </w:p>
    <w:p w:rsidR="0001703A" w:rsidRDefault="00431600" w:rsidP="00DE27F3">
      <w:pPr>
        <w:pStyle w:val="Style21"/>
        <w:widowControl/>
        <w:numPr>
          <w:ilvl w:val="0"/>
          <w:numId w:val="83"/>
        </w:numPr>
        <w:tabs>
          <w:tab w:val="left" w:pos="264"/>
        </w:tabs>
        <w:spacing w:line="262" w:lineRule="exact"/>
        <w:jc w:val="both"/>
      </w:pPr>
      <w:r>
        <w:rPr>
          <w:rStyle w:val="FontStyle38"/>
          <w:rFonts w:cs="Times New Roman"/>
          <w:sz w:val="20"/>
          <w:szCs w:val="20"/>
        </w:rPr>
        <w:t>Zamawiający zastrzega sobie prawo do wymiany albo zwrotu: produktów wadliwych, o nieodpowiedniej jakości, nie odpowiadających opisowi zawartemu w SIWZ. Ustęp ten nie narusza postanowień dotyczących kar umownych i odstąpienia od umowy.</w:t>
      </w:r>
    </w:p>
    <w:p w:rsidR="0001703A" w:rsidRDefault="00431600" w:rsidP="00DE27F3">
      <w:pPr>
        <w:pStyle w:val="Style21"/>
        <w:widowControl/>
        <w:numPr>
          <w:ilvl w:val="0"/>
          <w:numId w:val="83"/>
        </w:numPr>
        <w:tabs>
          <w:tab w:val="left" w:pos="264"/>
        </w:tabs>
        <w:spacing w:line="262" w:lineRule="exact"/>
        <w:jc w:val="both"/>
      </w:pPr>
      <w:r>
        <w:rPr>
          <w:rStyle w:val="FontStyle38"/>
          <w:rFonts w:cs="Times New Roman"/>
          <w:sz w:val="20"/>
          <w:szCs w:val="20"/>
        </w:rPr>
        <w:t>W przypadku stwierdzenia podczas odbioru wad ilościowych i jakościowych, Wykonawca zobowiązuje się do ich niezwłocznego usunięcia w terminie 3 dni na podstawie sporządzonego protokołu o stwierdzonych wadach w 3 egzemplarzach, 2 egzemplarze dla Zamawiającego i 1 dla Wykonawcy podpisany przez obie strony.</w:t>
      </w:r>
    </w:p>
    <w:p w:rsidR="0001703A" w:rsidRDefault="00431600">
      <w:pPr>
        <w:pStyle w:val="Style9"/>
        <w:widowControl/>
        <w:spacing w:before="187"/>
        <w:ind w:right="17"/>
      </w:pPr>
      <w:r>
        <w:rPr>
          <w:rStyle w:val="FontStyle38"/>
          <w:rFonts w:cs="Times New Roman"/>
          <w:spacing w:val="60"/>
          <w:sz w:val="20"/>
          <w:szCs w:val="20"/>
        </w:rPr>
        <w:t>§5</w:t>
      </w:r>
    </w:p>
    <w:p w:rsidR="0001703A" w:rsidRDefault="00431600" w:rsidP="00DE27F3">
      <w:pPr>
        <w:pStyle w:val="Style21"/>
        <w:widowControl/>
        <w:numPr>
          <w:ilvl w:val="0"/>
          <w:numId w:val="84"/>
        </w:numPr>
        <w:tabs>
          <w:tab w:val="left" w:pos="262"/>
        </w:tabs>
        <w:spacing w:line="262" w:lineRule="exact"/>
        <w:jc w:val="both"/>
      </w:pPr>
      <w:r>
        <w:rPr>
          <w:rStyle w:val="FontStyle38"/>
          <w:rFonts w:cs="Times New Roman"/>
          <w:sz w:val="20"/>
          <w:szCs w:val="20"/>
        </w:rPr>
        <w:t>Za opóźnienie w dostarczeniu przedmiotu umowy Wykonawca zapłaci Zamawiającemu kary umowne w wysokości</w:t>
      </w:r>
      <w:r w:rsidR="00493B9C">
        <w:rPr>
          <w:rStyle w:val="FontStyle38"/>
          <w:rFonts w:cs="Times New Roman"/>
          <w:sz w:val="20"/>
          <w:szCs w:val="20"/>
        </w:rPr>
        <w:br/>
      </w:r>
      <w:r>
        <w:rPr>
          <w:rStyle w:val="FontStyle38"/>
          <w:rFonts w:cs="Times New Roman"/>
          <w:sz w:val="20"/>
          <w:szCs w:val="20"/>
        </w:rPr>
        <w:t xml:space="preserve"> 10 % wartości określonej w §2 ust. 5 umowy za każdy dzień zwłoki.</w:t>
      </w:r>
    </w:p>
    <w:p w:rsidR="0001703A" w:rsidRDefault="00431600" w:rsidP="00DE27F3">
      <w:pPr>
        <w:pStyle w:val="Style21"/>
        <w:widowControl/>
        <w:numPr>
          <w:ilvl w:val="0"/>
          <w:numId w:val="84"/>
        </w:numPr>
        <w:tabs>
          <w:tab w:val="left" w:pos="262"/>
        </w:tabs>
        <w:spacing w:line="262" w:lineRule="exact"/>
        <w:jc w:val="both"/>
      </w:pPr>
      <w:r>
        <w:rPr>
          <w:rStyle w:val="FontStyle38"/>
          <w:rFonts w:cs="Times New Roman"/>
          <w:sz w:val="20"/>
          <w:szCs w:val="20"/>
        </w:rPr>
        <w:t>Za opóźnienie w usunięciu wykrytych wad Wykonawca zapłaci Zamawiającemu kary umowne w wysokości 10 % wartości określonej w §2 ust. 5 umowy za każdy dzień zwłoki.</w:t>
      </w:r>
    </w:p>
    <w:p w:rsidR="0001703A" w:rsidRDefault="00431600" w:rsidP="00DE27F3">
      <w:pPr>
        <w:pStyle w:val="Style21"/>
        <w:widowControl/>
        <w:numPr>
          <w:ilvl w:val="0"/>
          <w:numId w:val="84"/>
        </w:numPr>
        <w:tabs>
          <w:tab w:val="left" w:pos="262"/>
        </w:tabs>
        <w:spacing w:line="262" w:lineRule="exact"/>
        <w:jc w:val="both"/>
      </w:pPr>
      <w:r>
        <w:rPr>
          <w:rStyle w:val="FontStyle38"/>
          <w:rFonts w:cs="Times New Roman"/>
          <w:sz w:val="20"/>
          <w:szCs w:val="20"/>
        </w:rPr>
        <w:t>Zamawiający zapłaci Wykonawcy karę umowną w przypadku odstąpienia od umowy przez Wykonawcę wskutek okoliczności, za które odpowiedzialność ponosi Zamawiający -w wysokości 1 000 zł.</w:t>
      </w:r>
    </w:p>
    <w:p w:rsidR="0001703A" w:rsidRDefault="00431600" w:rsidP="00DE27F3">
      <w:pPr>
        <w:pStyle w:val="Style21"/>
        <w:widowControl/>
        <w:numPr>
          <w:ilvl w:val="0"/>
          <w:numId w:val="84"/>
        </w:numPr>
        <w:tabs>
          <w:tab w:val="left" w:pos="262"/>
        </w:tabs>
        <w:spacing w:line="262" w:lineRule="exact"/>
        <w:jc w:val="both"/>
      </w:pPr>
      <w:r>
        <w:rPr>
          <w:rStyle w:val="FontStyle38"/>
          <w:rFonts w:cs="Times New Roman"/>
          <w:sz w:val="20"/>
          <w:szCs w:val="20"/>
        </w:rPr>
        <w:t>Wykonawca zapłaci Zamawiającemu karę umowną w razie odstąpienia od umowy przez Zamawiającego wskutek okoliczności, za które odpowiada Wykonawca - w wysokości 1 000 zł.</w:t>
      </w:r>
    </w:p>
    <w:p w:rsidR="0001703A" w:rsidRDefault="00431600" w:rsidP="00DE27F3">
      <w:pPr>
        <w:pStyle w:val="Style21"/>
        <w:widowControl/>
        <w:numPr>
          <w:ilvl w:val="0"/>
          <w:numId w:val="84"/>
        </w:numPr>
        <w:tabs>
          <w:tab w:val="left" w:pos="262"/>
        </w:tabs>
        <w:spacing w:line="262" w:lineRule="exact"/>
        <w:jc w:val="both"/>
      </w:pPr>
      <w:r>
        <w:rPr>
          <w:rStyle w:val="FontStyle38"/>
          <w:rFonts w:cs="Times New Roman"/>
          <w:sz w:val="20"/>
          <w:szCs w:val="20"/>
        </w:rPr>
        <w:t>Za nieterminową zapłatę wynagrodzenia Zamawiający zapłaci Wykonawcy odsetki ustawowe za każdy dzień zwłoki.</w:t>
      </w:r>
    </w:p>
    <w:p w:rsidR="0001703A" w:rsidRDefault="00431600" w:rsidP="00DE27F3">
      <w:pPr>
        <w:pStyle w:val="Style21"/>
        <w:widowControl/>
        <w:numPr>
          <w:ilvl w:val="0"/>
          <w:numId w:val="84"/>
        </w:numPr>
        <w:tabs>
          <w:tab w:val="left" w:pos="262"/>
        </w:tabs>
        <w:spacing w:line="262" w:lineRule="exact"/>
        <w:jc w:val="both"/>
      </w:pPr>
      <w:r>
        <w:rPr>
          <w:rStyle w:val="FontStyle38"/>
          <w:rFonts w:cs="Times New Roman"/>
          <w:sz w:val="20"/>
          <w:szCs w:val="20"/>
        </w:rPr>
        <w:t>Strony mają prawo dochodzić odszkodowania uzupełniającego na zasadach ogólnych, w przypadku niewykonania lub nienależytego wykonania umowy.</w:t>
      </w:r>
    </w:p>
    <w:p w:rsidR="0001703A" w:rsidRDefault="00431600">
      <w:pPr>
        <w:pStyle w:val="Style9"/>
        <w:widowControl/>
        <w:spacing w:before="199"/>
      </w:pPr>
      <w:r>
        <w:rPr>
          <w:rStyle w:val="FontStyle38"/>
          <w:rFonts w:cs="Times New Roman"/>
          <w:spacing w:val="60"/>
          <w:sz w:val="20"/>
          <w:szCs w:val="20"/>
        </w:rPr>
        <w:t>§6</w:t>
      </w:r>
    </w:p>
    <w:p w:rsidR="0001703A" w:rsidRDefault="00431600" w:rsidP="00DE27F3">
      <w:pPr>
        <w:pStyle w:val="Style21"/>
        <w:widowControl/>
        <w:numPr>
          <w:ilvl w:val="0"/>
          <w:numId w:val="85"/>
        </w:numPr>
        <w:tabs>
          <w:tab w:val="left" w:pos="262"/>
        </w:tabs>
        <w:spacing w:line="262" w:lineRule="exact"/>
        <w:jc w:val="both"/>
      </w:pPr>
      <w:r>
        <w:rPr>
          <w:rStyle w:val="FontStyle38"/>
          <w:rFonts w:cs="Times New Roman"/>
          <w:sz w:val="20"/>
          <w:szCs w:val="20"/>
        </w:rPr>
        <w:t>Niniejsza umowa zawarta jest na czas określony, od dnia podpisania umowy do dnia …...................r. Nie wyklucza to możliwości jej rozwiązania za porozumieniem stron w każdym czasie, lub wypowiedzenia z zachowaniem 21 dniowego terminu wypowiedzenia.</w:t>
      </w:r>
    </w:p>
    <w:p w:rsidR="0001703A" w:rsidRDefault="00431600" w:rsidP="00DE27F3">
      <w:pPr>
        <w:pStyle w:val="Style21"/>
        <w:widowControl/>
        <w:numPr>
          <w:ilvl w:val="0"/>
          <w:numId w:val="85"/>
        </w:numPr>
        <w:tabs>
          <w:tab w:val="left" w:pos="262"/>
        </w:tabs>
        <w:spacing w:line="262" w:lineRule="exact"/>
        <w:jc w:val="both"/>
      </w:pPr>
      <w:r>
        <w:rPr>
          <w:rStyle w:val="FontStyle38"/>
          <w:rFonts w:cs="Times New Roman"/>
          <w:sz w:val="20"/>
          <w:szCs w:val="20"/>
        </w:rPr>
        <w:t>Zamawiający zastrzega sobie prawo wypowiedzenia Umowy bez zachowania okresu wypowiedzenia, ze skutkiem natychmiastowym, w przypadku istotnego naruszenia przez Wykonawcę warunków niniejszej umowy.</w:t>
      </w:r>
    </w:p>
    <w:p w:rsidR="0001703A" w:rsidRDefault="00431600" w:rsidP="00DE27F3">
      <w:pPr>
        <w:pStyle w:val="Style21"/>
        <w:widowControl/>
        <w:numPr>
          <w:ilvl w:val="0"/>
          <w:numId w:val="85"/>
        </w:numPr>
        <w:tabs>
          <w:tab w:val="left" w:pos="262"/>
        </w:tabs>
        <w:spacing w:before="2" w:line="262" w:lineRule="exact"/>
        <w:jc w:val="both"/>
      </w:pPr>
      <w:r>
        <w:rPr>
          <w:rStyle w:val="FontStyle38"/>
          <w:rFonts w:cs="Times New Roman"/>
          <w:sz w:val="20"/>
          <w:szCs w:val="20"/>
        </w:rPr>
        <w:t>W razie wystąpienia istotnej zmiany okoliczności powodującej, że wykonanie umowy nie leży w interesie publicznym, czego nie można było przewidzieć w chwili zawarcia umowy, Zamawiający może odstąpić od umowy w trybie i na zasadach określonych w art. 145 Ustawy z dnia 29 stycznia 2004r. Prawo zamówień publicznych.</w:t>
      </w:r>
    </w:p>
    <w:p w:rsidR="0001703A" w:rsidRDefault="00431600">
      <w:pPr>
        <w:pStyle w:val="Style9"/>
        <w:widowControl/>
        <w:spacing w:before="202"/>
      </w:pPr>
      <w:r>
        <w:rPr>
          <w:rStyle w:val="FontStyle38"/>
          <w:rFonts w:cs="Times New Roman"/>
          <w:spacing w:val="60"/>
          <w:sz w:val="20"/>
          <w:szCs w:val="20"/>
        </w:rPr>
        <w:t>§7</w:t>
      </w:r>
    </w:p>
    <w:p w:rsidR="0001703A" w:rsidRDefault="00431600">
      <w:pPr>
        <w:pStyle w:val="Style26"/>
        <w:widowControl/>
      </w:pPr>
      <w:r>
        <w:rPr>
          <w:rStyle w:val="FontStyle38"/>
          <w:rFonts w:cs="Times New Roman"/>
          <w:sz w:val="20"/>
          <w:szCs w:val="20"/>
        </w:rPr>
        <w:t>Wszelkie zmiany niniejszej umowy winny być dokonywane z zachowaniem formy pisemnej pod rygorem nieważności:</w:t>
      </w:r>
    </w:p>
    <w:p w:rsidR="0001703A" w:rsidRDefault="00431600">
      <w:pPr>
        <w:pStyle w:val="Style26"/>
        <w:widowControl/>
      </w:pPr>
      <w:r>
        <w:rPr>
          <w:rStyle w:val="FontStyle38"/>
          <w:rFonts w:cs="Times New Roman"/>
          <w:sz w:val="20"/>
          <w:szCs w:val="20"/>
        </w:rPr>
        <w:t>1) zmian regulacji prawnych obowiązujących w dniu podpisania umowy,</w:t>
      </w:r>
    </w:p>
    <w:p w:rsidR="0001703A" w:rsidRDefault="0001703A">
      <w:pPr>
        <w:pStyle w:val="Style26"/>
        <w:widowControl/>
      </w:pPr>
    </w:p>
    <w:p w:rsidR="0001703A" w:rsidRDefault="0001703A">
      <w:pPr>
        <w:pStyle w:val="Style26"/>
        <w:widowControl/>
      </w:pPr>
    </w:p>
    <w:p w:rsidR="0001703A" w:rsidRDefault="0001703A">
      <w:pPr>
        <w:pStyle w:val="Style26"/>
        <w:widowControl/>
      </w:pPr>
    </w:p>
    <w:p w:rsidR="0001703A" w:rsidRDefault="0001703A">
      <w:pPr>
        <w:pStyle w:val="Style26"/>
        <w:widowControl/>
      </w:pPr>
    </w:p>
    <w:p w:rsidR="0001703A" w:rsidRDefault="0001703A">
      <w:pPr>
        <w:pStyle w:val="Style26"/>
        <w:widowControl/>
      </w:pPr>
    </w:p>
    <w:p w:rsidR="00493B9C" w:rsidRDefault="00493B9C" w:rsidP="00493B9C">
      <w:pPr>
        <w:pStyle w:val="Style21"/>
        <w:widowControl/>
        <w:ind w:left="2127" w:right="19" w:firstLine="709"/>
        <w:rPr>
          <w:rStyle w:val="FontStyle45"/>
          <w:b w:val="0"/>
          <w:sz w:val="20"/>
          <w:szCs w:val="20"/>
        </w:rPr>
      </w:pPr>
    </w:p>
    <w:p w:rsidR="00493B9C" w:rsidRDefault="00493B9C" w:rsidP="00493B9C">
      <w:pPr>
        <w:pStyle w:val="Style21"/>
        <w:widowControl/>
        <w:ind w:left="2127" w:right="19" w:firstLine="709"/>
        <w:rPr>
          <w:rStyle w:val="FontStyle45"/>
          <w:b w:val="0"/>
          <w:sz w:val="20"/>
          <w:szCs w:val="20"/>
        </w:rPr>
      </w:pPr>
    </w:p>
    <w:p w:rsidR="00493B9C" w:rsidRDefault="00493B9C" w:rsidP="00493B9C">
      <w:pPr>
        <w:pStyle w:val="Style21"/>
        <w:widowControl/>
        <w:ind w:left="2127" w:right="19" w:firstLine="709"/>
        <w:rPr>
          <w:rStyle w:val="FontStyle45"/>
          <w:b w:val="0"/>
          <w:sz w:val="20"/>
          <w:szCs w:val="20"/>
        </w:rPr>
      </w:pPr>
    </w:p>
    <w:p w:rsidR="00493B9C" w:rsidRDefault="00493B9C" w:rsidP="00493B9C">
      <w:pPr>
        <w:pStyle w:val="Style21"/>
        <w:widowControl/>
        <w:ind w:left="2127" w:right="19" w:firstLine="709"/>
        <w:rPr>
          <w:rStyle w:val="FontStyle45"/>
          <w:b w:val="0"/>
          <w:sz w:val="20"/>
          <w:szCs w:val="20"/>
        </w:rPr>
      </w:pPr>
    </w:p>
    <w:p w:rsidR="00493B9C" w:rsidRDefault="00493B9C" w:rsidP="00493B9C">
      <w:pPr>
        <w:pStyle w:val="Style21"/>
        <w:widowControl/>
        <w:ind w:left="2127" w:right="19" w:firstLine="709"/>
        <w:rPr>
          <w:rStyle w:val="FontStyle45"/>
          <w:b w:val="0"/>
          <w:sz w:val="20"/>
          <w:szCs w:val="20"/>
        </w:rPr>
      </w:pPr>
    </w:p>
    <w:p w:rsidR="00493B9C" w:rsidRDefault="00493B9C" w:rsidP="00493B9C">
      <w:pPr>
        <w:pStyle w:val="Style21"/>
        <w:widowControl/>
        <w:ind w:left="2127" w:right="19" w:firstLine="709"/>
        <w:rPr>
          <w:rStyle w:val="FontStyle45"/>
          <w:b w:val="0"/>
          <w:sz w:val="20"/>
          <w:szCs w:val="20"/>
        </w:rPr>
      </w:pPr>
    </w:p>
    <w:p w:rsidR="003D0112" w:rsidRDefault="003D0112" w:rsidP="00493B9C">
      <w:pPr>
        <w:pStyle w:val="Style21"/>
        <w:widowControl/>
        <w:ind w:left="2127" w:right="19" w:firstLine="709"/>
        <w:rPr>
          <w:rStyle w:val="FontStyle45"/>
          <w:b w:val="0"/>
          <w:sz w:val="20"/>
          <w:szCs w:val="20"/>
        </w:rPr>
      </w:pPr>
    </w:p>
    <w:p w:rsidR="0001703A" w:rsidRDefault="00431600" w:rsidP="00493B9C">
      <w:pPr>
        <w:pStyle w:val="Style21"/>
        <w:widowControl/>
        <w:ind w:left="2127" w:right="19" w:firstLine="709"/>
      </w:pPr>
      <w:r>
        <w:rPr>
          <w:rStyle w:val="FontStyle45"/>
          <w:b w:val="0"/>
          <w:sz w:val="20"/>
          <w:szCs w:val="20"/>
        </w:rPr>
        <w:t>Projekt współfinansowany przez Unie Europejską w ramach</w:t>
      </w:r>
    </w:p>
    <w:p w:rsidR="0001703A" w:rsidRDefault="00431600">
      <w:pPr>
        <w:pStyle w:val="Stopka"/>
        <w:jc w:val="center"/>
        <w:sectPr w:rsidR="0001703A">
          <w:headerReference w:type="default" r:id="rId20"/>
          <w:footerReference w:type="default" r:id="rId21"/>
          <w:pgSz w:w="11906" w:h="16838"/>
          <w:pgMar w:top="765" w:right="567" w:bottom="765" w:left="567" w:header="708" w:footer="708" w:gutter="0"/>
          <w:cols w:space="708"/>
          <w:formProt w:val="0"/>
          <w:docGrid w:linePitch="299" w:charSpace="12288"/>
        </w:sectPr>
      </w:pPr>
      <w:r>
        <w:rPr>
          <w:rStyle w:val="FontStyle45"/>
          <w:b w:val="0"/>
          <w:sz w:val="20"/>
          <w:szCs w:val="20"/>
        </w:rPr>
        <w:t>Europejskiego Funduszu Społecznego</w:t>
      </w:r>
    </w:p>
    <w:p w:rsidR="0001703A" w:rsidRDefault="00431600">
      <w:pPr>
        <w:pStyle w:val="Style2"/>
        <w:widowControl/>
        <w:spacing w:line="262" w:lineRule="exact"/>
        <w:ind w:firstLine="0"/>
      </w:pPr>
      <w:r>
        <w:rPr>
          <w:rStyle w:val="FontStyle40"/>
          <w:rFonts w:ascii="Times New Roman" w:hAnsi="Times New Roman" w:cs="Times New Roman"/>
          <w:sz w:val="20"/>
          <w:szCs w:val="20"/>
        </w:rPr>
        <w:lastRenderedPageBreak/>
        <w:t xml:space="preserve">Znak: </w:t>
      </w:r>
      <w:r w:rsidR="00455E9F">
        <w:rPr>
          <w:rStyle w:val="FontStyle14"/>
          <w:rFonts w:ascii="Times New Roman" w:hAnsi="Times New Roman" w:cs="Times New Roman"/>
          <w:sz w:val="20"/>
          <w:szCs w:val="20"/>
        </w:rPr>
        <w:t>GZOSiP.272.1.2013</w:t>
      </w:r>
    </w:p>
    <w:p w:rsidR="0001703A" w:rsidRDefault="00431600" w:rsidP="00DE27F3">
      <w:pPr>
        <w:pStyle w:val="Style21"/>
        <w:widowControl/>
        <w:numPr>
          <w:ilvl w:val="0"/>
          <w:numId w:val="86"/>
        </w:numPr>
        <w:tabs>
          <w:tab w:val="left" w:pos="264"/>
        </w:tabs>
        <w:spacing w:line="262" w:lineRule="exact"/>
      </w:pPr>
      <w:r>
        <w:rPr>
          <w:rStyle w:val="FontStyle38"/>
          <w:rFonts w:cs="Times New Roman"/>
          <w:sz w:val="20"/>
          <w:szCs w:val="20"/>
        </w:rPr>
        <w:t>z  przyczyn  organizacyjnych,  gdy konieczna będzie  zmiana osób  upoważnionych do dokonywania czynności lub zmiana danych teleadresowych określonych w niniejszej umowie,</w:t>
      </w:r>
    </w:p>
    <w:p w:rsidR="0001703A" w:rsidRDefault="00431600" w:rsidP="00DE27F3">
      <w:pPr>
        <w:pStyle w:val="Style21"/>
        <w:widowControl/>
        <w:numPr>
          <w:ilvl w:val="0"/>
          <w:numId w:val="86"/>
        </w:numPr>
        <w:tabs>
          <w:tab w:val="left" w:pos="264"/>
        </w:tabs>
        <w:spacing w:line="262" w:lineRule="exact"/>
      </w:pPr>
      <w:r>
        <w:rPr>
          <w:rStyle w:val="FontStyle38"/>
          <w:rFonts w:cs="Times New Roman"/>
          <w:sz w:val="20"/>
          <w:szCs w:val="20"/>
        </w:rPr>
        <w:t>w przypadku zmiany ilości sztuk materiałów wskazanych w załączniku do umowy, przy czym wartość wynagrodzenia nie może przekroczyć wartości umowy określonej w §2 ust.5</w:t>
      </w:r>
    </w:p>
    <w:p w:rsidR="0001703A" w:rsidRDefault="00431600" w:rsidP="00DE27F3">
      <w:pPr>
        <w:pStyle w:val="Style21"/>
        <w:widowControl/>
        <w:numPr>
          <w:ilvl w:val="0"/>
          <w:numId w:val="86"/>
        </w:numPr>
        <w:tabs>
          <w:tab w:val="left" w:pos="264"/>
        </w:tabs>
        <w:spacing w:line="262" w:lineRule="exact"/>
      </w:pPr>
      <w:r>
        <w:rPr>
          <w:rStyle w:val="FontStyle38"/>
          <w:rFonts w:cs="Times New Roman"/>
          <w:sz w:val="20"/>
          <w:szCs w:val="20"/>
        </w:rPr>
        <w:t>w sytuacji wyrażenia przez Zamawiającego zgody na przedłużenie terminu wykonania zamówienia na skutek zaistnienia okoliczności niezawinionych przez Wykonawcę,</w:t>
      </w:r>
    </w:p>
    <w:p w:rsidR="0001703A" w:rsidRDefault="00431600" w:rsidP="00DE27F3">
      <w:pPr>
        <w:pStyle w:val="Style21"/>
        <w:widowControl/>
        <w:numPr>
          <w:ilvl w:val="0"/>
          <w:numId w:val="86"/>
        </w:numPr>
        <w:tabs>
          <w:tab w:val="left" w:pos="528"/>
        </w:tabs>
        <w:spacing w:line="262" w:lineRule="exact"/>
      </w:pPr>
      <w:r>
        <w:rPr>
          <w:rStyle w:val="FontStyle38"/>
          <w:rFonts w:cs="Times New Roman"/>
          <w:sz w:val="20"/>
          <w:szCs w:val="20"/>
        </w:rPr>
        <w:t>innych, których nie można było przewidzieć w chwili zawarcia umowy.</w:t>
      </w:r>
    </w:p>
    <w:p w:rsidR="0001703A" w:rsidRDefault="00431600">
      <w:pPr>
        <w:pStyle w:val="Style9"/>
        <w:widowControl/>
        <w:spacing w:before="199"/>
        <w:ind w:right="31"/>
        <w:jc w:val="center"/>
      </w:pPr>
      <w:r>
        <w:rPr>
          <w:rStyle w:val="FontStyle38"/>
          <w:rFonts w:cs="Times New Roman"/>
          <w:spacing w:val="60"/>
          <w:sz w:val="20"/>
          <w:szCs w:val="20"/>
        </w:rPr>
        <w:t>§8</w:t>
      </w:r>
    </w:p>
    <w:p w:rsidR="0001703A" w:rsidRDefault="00431600">
      <w:pPr>
        <w:pStyle w:val="Style26"/>
        <w:widowControl/>
        <w:spacing w:line="266" w:lineRule="exact"/>
      </w:pPr>
      <w:r>
        <w:rPr>
          <w:rStyle w:val="FontStyle38"/>
          <w:rFonts w:cs="Times New Roman"/>
          <w:sz w:val="20"/>
          <w:szCs w:val="20"/>
        </w:rPr>
        <w:t>Strony zgodnie postanawiają, że wszelkie spory pozostające w związku z niniejszą umową rozstrzygane będą przez sąd miejscowo właściwy dla siedziby Zamawiającego.</w:t>
      </w:r>
    </w:p>
    <w:p w:rsidR="0001703A" w:rsidRDefault="0001703A">
      <w:pPr>
        <w:pStyle w:val="Style9"/>
        <w:widowControl/>
        <w:spacing w:line="240" w:lineRule="exact"/>
        <w:ind w:right="22"/>
      </w:pPr>
    </w:p>
    <w:p w:rsidR="0001703A" w:rsidRDefault="00431600">
      <w:pPr>
        <w:pStyle w:val="Style9"/>
        <w:widowControl/>
        <w:spacing w:before="38"/>
        <w:ind w:right="22"/>
        <w:jc w:val="center"/>
      </w:pPr>
      <w:r>
        <w:rPr>
          <w:rStyle w:val="FontStyle38"/>
          <w:rFonts w:cs="Times New Roman"/>
          <w:spacing w:val="60"/>
          <w:sz w:val="20"/>
          <w:szCs w:val="20"/>
        </w:rPr>
        <w:t>§9</w:t>
      </w:r>
    </w:p>
    <w:p w:rsidR="0001703A" w:rsidRDefault="00431600">
      <w:pPr>
        <w:pStyle w:val="Style26"/>
        <w:widowControl/>
      </w:pPr>
      <w:r>
        <w:rPr>
          <w:rStyle w:val="FontStyle38"/>
          <w:rFonts w:cs="Times New Roman"/>
          <w:sz w:val="20"/>
          <w:szCs w:val="20"/>
        </w:rPr>
        <w:t>W sprawach nieuregulowanych niniejszą umową zastosowanie mają przepisy Kodeksu cywilnego oraz Ustawy Prawo zamówień publicznych.</w:t>
      </w:r>
    </w:p>
    <w:p w:rsidR="0001703A" w:rsidRDefault="00431600">
      <w:pPr>
        <w:pStyle w:val="Style9"/>
        <w:widowControl/>
        <w:spacing w:before="197"/>
        <w:ind w:right="12"/>
        <w:jc w:val="center"/>
      </w:pPr>
      <w:r>
        <w:rPr>
          <w:rStyle w:val="FontStyle38"/>
          <w:rFonts w:cs="Times New Roman"/>
          <w:spacing w:val="30"/>
          <w:sz w:val="20"/>
          <w:szCs w:val="20"/>
        </w:rPr>
        <w:t>§10</w:t>
      </w:r>
    </w:p>
    <w:p w:rsidR="0001703A" w:rsidRDefault="00431600">
      <w:pPr>
        <w:pStyle w:val="Style26"/>
        <w:widowControl/>
        <w:spacing w:line="262" w:lineRule="exact"/>
      </w:pPr>
      <w:r>
        <w:rPr>
          <w:rStyle w:val="FontStyle38"/>
          <w:rFonts w:cs="Times New Roman"/>
          <w:sz w:val="20"/>
          <w:szCs w:val="20"/>
        </w:rPr>
        <w:t>Umowę sporządzono w trzech jednobrzmiących egzemplarzach, dwa dla Zamawiającego i jeden dla Wykonawcy. Załączniki do niniejszej umowy stanowi jej integralną część.</w:t>
      </w:r>
    </w:p>
    <w:p w:rsidR="0001703A" w:rsidRDefault="0001703A">
      <w:pPr>
        <w:pStyle w:val="Style24"/>
        <w:widowControl/>
        <w:spacing w:line="240" w:lineRule="exact"/>
        <w:ind w:right="283"/>
        <w:jc w:val="center"/>
      </w:pPr>
    </w:p>
    <w:p w:rsidR="0001703A" w:rsidRDefault="0001703A">
      <w:pPr>
        <w:pStyle w:val="Style24"/>
        <w:widowControl/>
        <w:spacing w:line="240" w:lineRule="exact"/>
        <w:ind w:right="283"/>
        <w:jc w:val="center"/>
      </w:pPr>
    </w:p>
    <w:p w:rsidR="0001703A" w:rsidRDefault="00431600">
      <w:pPr>
        <w:pStyle w:val="Style24"/>
        <w:widowControl/>
        <w:spacing w:before="74"/>
        <w:ind w:right="283" w:firstLine="708"/>
        <w:jc w:val="left"/>
      </w:pPr>
      <w:r>
        <w:rPr>
          <w:rStyle w:val="FontStyle39"/>
          <w:rFonts w:cs="Times New Roman"/>
          <w:b/>
          <w:sz w:val="28"/>
          <w:szCs w:val="28"/>
        </w:rPr>
        <w:t>Zamawiający:</w:t>
      </w:r>
      <w:r>
        <w:rPr>
          <w:rStyle w:val="FontStyle39"/>
          <w:rFonts w:cs="Times New Roman"/>
          <w:b/>
          <w:sz w:val="28"/>
          <w:szCs w:val="28"/>
        </w:rPr>
        <w:tab/>
      </w:r>
      <w:r>
        <w:rPr>
          <w:rStyle w:val="FontStyle39"/>
          <w:rFonts w:cs="Times New Roman"/>
          <w:b/>
          <w:sz w:val="28"/>
          <w:szCs w:val="28"/>
        </w:rPr>
        <w:tab/>
      </w:r>
      <w:r>
        <w:rPr>
          <w:rStyle w:val="FontStyle39"/>
          <w:rFonts w:cs="Times New Roman"/>
          <w:b/>
          <w:sz w:val="28"/>
          <w:szCs w:val="28"/>
        </w:rPr>
        <w:tab/>
      </w:r>
      <w:r>
        <w:rPr>
          <w:rStyle w:val="FontStyle39"/>
          <w:rFonts w:cs="Times New Roman"/>
          <w:b/>
          <w:sz w:val="28"/>
          <w:szCs w:val="28"/>
        </w:rPr>
        <w:tab/>
      </w:r>
      <w:r>
        <w:rPr>
          <w:rStyle w:val="FontStyle39"/>
          <w:rFonts w:cs="Times New Roman"/>
          <w:b/>
          <w:sz w:val="28"/>
          <w:szCs w:val="28"/>
        </w:rPr>
        <w:tab/>
      </w:r>
      <w:r>
        <w:rPr>
          <w:rStyle w:val="FontStyle39"/>
          <w:rFonts w:cs="Times New Roman"/>
          <w:b/>
          <w:sz w:val="28"/>
          <w:szCs w:val="28"/>
        </w:rPr>
        <w:tab/>
        <w:t>Wykonawca:</w:t>
      </w:r>
      <w:r>
        <w:rPr>
          <w:rStyle w:val="FontStyle39"/>
          <w:rFonts w:cs="Times New Roman"/>
          <w:b/>
          <w:sz w:val="28"/>
          <w:szCs w:val="28"/>
        </w:rPr>
        <w:tab/>
      </w:r>
      <w:r>
        <w:rPr>
          <w:rStyle w:val="FontStyle39"/>
          <w:rFonts w:cs="Times New Roman"/>
          <w:b/>
          <w:sz w:val="28"/>
          <w:szCs w:val="28"/>
        </w:rPr>
        <w:tab/>
      </w:r>
      <w:r>
        <w:rPr>
          <w:rStyle w:val="FontStyle39"/>
          <w:rFonts w:cs="Times New Roman"/>
          <w:b/>
          <w:sz w:val="22"/>
          <w:szCs w:val="22"/>
        </w:rPr>
        <w:tab/>
      </w:r>
      <w:r>
        <w:rPr>
          <w:rStyle w:val="FontStyle39"/>
          <w:rFonts w:cs="Times New Roman"/>
          <w:b/>
          <w:sz w:val="22"/>
          <w:szCs w:val="22"/>
        </w:rPr>
        <w:tab/>
      </w:r>
      <w:r>
        <w:rPr>
          <w:rStyle w:val="FontStyle39"/>
          <w:rFonts w:cs="Times New Roman"/>
          <w:b/>
          <w:sz w:val="22"/>
          <w:szCs w:val="22"/>
        </w:rPr>
        <w:tab/>
      </w:r>
      <w:r>
        <w:rPr>
          <w:rStyle w:val="FontStyle39"/>
          <w:rFonts w:cs="Times New Roman"/>
          <w:b/>
          <w:sz w:val="22"/>
          <w:szCs w:val="22"/>
        </w:rPr>
        <w:tab/>
      </w:r>
      <w:r>
        <w:rPr>
          <w:rStyle w:val="FontStyle39"/>
          <w:rFonts w:cs="Times New Roman"/>
          <w:b/>
          <w:sz w:val="22"/>
          <w:szCs w:val="22"/>
        </w:rPr>
        <w:tab/>
      </w:r>
      <w:r>
        <w:rPr>
          <w:rStyle w:val="FontStyle39"/>
          <w:rFonts w:cs="Times New Roman"/>
          <w:b/>
          <w:sz w:val="22"/>
          <w:szCs w:val="22"/>
        </w:rPr>
        <w:tab/>
      </w:r>
      <w:r>
        <w:rPr>
          <w:rStyle w:val="FontStyle39"/>
          <w:rFonts w:cs="Times New Roman"/>
          <w:b/>
          <w:sz w:val="22"/>
          <w:szCs w:val="22"/>
        </w:rPr>
        <w:tab/>
      </w:r>
      <w:r>
        <w:rPr>
          <w:rStyle w:val="FontStyle39"/>
          <w:rFonts w:cs="Times New Roman"/>
          <w:b/>
          <w:sz w:val="22"/>
          <w:szCs w:val="22"/>
        </w:rPr>
        <w:tab/>
      </w: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4"/>
        <w:widowControl/>
        <w:spacing w:before="74"/>
        <w:ind w:right="283" w:firstLine="708"/>
        <w:jc w:val="left"/>
      </w:pPr>
    </w:p>
    <w:p w:rsidR="0001703A" w:rsidRDefault="0001703A">
      <w:pPr>
        <w:pStyle w:val="Style21"/>
        <w:widowControl/>
        <w:ind w:left="1416" w:right="19" w:firstLine="708"/>
      </w:pPr>
    </w:p>
    <w:p w:rsidR="0001703A" w:rsidRDefault="0001703A">
      <w:pPr>
        <w:pStyle w:val="Style21"/>
        <w:widowControl/>
        <w:ind w:left="1416" w:right="19" w:firstLine="708"/>
      </w:pPr>
    </w:p>
    <w:p w:rsidR="0001703A" w:rsidRDefault="0001703A">
      <w:pPr>
        <w:pStyle w:val="Style21"/>
        <w:widowControl/>
        <w:ind w:left="1416" w:right="19" w:firstLine="708"/>
      </w:pPr>
    </w:p>
    <w:p w:rsidR="0001703A" w:rsidRDefault="0001703A">
      <w:pPr>
        <w:pStyle w:val="Style21"/>
        <w:widowControl/>
        <w:ind w:left="1416" w:right="19" w:firstLine="708"/>
      </w:pPr>
    </w:p>
    <w:p w:rsidR="0001703A" w:rsidRDefault="0001703A">
      <w:pPr>
        <w:pStyle w:val="Style21"/>
        <w:widowControl/>
        <w:ind w:left="1416" w:right="19" w:firstLine="708"/>
      </w:pPr>
    </w:p>
    <w:p w:rsidR="0001703A" w:rsidRDefault="0001703A">
      <w:pPr>
        <w:pStyle w:val="Style21"/>
        <w:widowControl/>
        <w:ind w:left="1416" w:right="19" w:firstLine="708"/>
      </w:pPr>
    </w:p>
    <w:p w:rsidR="0001703A" w:rsidRDefault="0001703A">
      <w:pPr>
        <w:pStyle w:val="Style21"/>
        <w:widowControl/>
        <w:ind w:left="1416" w:right="19" w:firstLine="708"/>
      </w:pPr>
    </w:p>
    <w:p w:rsidR="0001703A" w:rsidRDefault="0001703A">
      <w:pPr>
        <w:pStyle w:val="Style21"/>
        <w:widowControl/>
        <w:ind w:left="1416" w:right="19" w:firstLine="708"/>
      </w:pPr>
    </w:p>
    <w:p w:rsidR="0001703A" w:rsidRDefault="0001703A">
      <w:pPr>
        <w:pStyle w:val="Style21"/>
        <w:widowControl/>
        <w:ind w:left="1416" w:right="19" w:firstLine="708"/>
      </w:pPr>
    </w:p>
    <w:p w:rsidR="0001703A" w:rsidRDefault="0001703A">
      <w:pPr>
        <w:pStyle w:val="Style21"/>
        <w:widowControl/>
        <w:ind w:left="1416" w:right="19" w:firstLine="708"/>
      </w:pPr>
    </w:p>
    <w:p w:rsidR="0001703A" w:rsidRDefault="0001703A">
      <w:pPr>
        <w:pStyle w:val="Style21"/>
        <w:widowControl/>
        <w:ind w:left="1416" w:right="19" w:firstLine="708"/>
      </w:pPr>
    </w:p>
    <w:p w:rsidR="0001703A" w:rsidRDefault="0001703A">
      <w:pPr>
        <w:pStyle w:val="Style21"/>
        <w:widowControl/>
        <w:ind w:left="1416" w:right="19" w:firstLine="708"/>
      </w:pPr>
    </w:p>
    <w:p w:rsidR="0001703A" w:rsidRDefault="0001703A">
      <w:pPr>
        <w:pStyle w:val="Style21"/>
        <w:widowControl/>
        <w:ind w:left="1416" w:right="19" w:firstLine="708"/>
      </w:pPr>
    </w:p>
    <w:p w:rsidR="003D0112" w:rsidRDefault="003D0112" w:rsidP="00687F8A">
      <w:pPr>
        <w:pStyle w:val="Style21"/>
        <w:widowControl/>
        <w:ind w:right="19" w:firstLine="0"/>
        <w:jc w:val="center"/>
        <w:rPr>
          <w:rStyle w:val="FontStyle45"/>
          <w:b w:val="0"/>
          <w:sz w:val="20"/>
          <w:szCs w:val="20"/>
        </w:rPr>
      </w:pPr>
    </w:p>
    <w:p w:rsidR="0001703A" w:rsidRDefault="00431600" w:rsidP="00687F8A">
      <w:pPr>
        <w:pStyle w:val="Style21"/>
        <w:widowControl/>
        <w:ind w:right="19" w:firstLine="0"/>
        <w:jc w:val="center"/>
      </w:pPr>
      <w:r>
        <w:rPr>
          <w:rStyle w:val="FontStyle45"/>
          <w:b w:val="0"/>
          <w:sz w:val="20"/>
          <w:szCs w:val="20"/>
        </w:rPr>
        <w:t>Projekt współfinansowany przez Unie Europejską w ramach</w:t>
      </w:r>
    </w:p>
    <w:p w:rsidR="0001703A" w:rsidRDefault="00431600" w:rsidP="00687F8A">
      <w:pPr>
        <w:pStyle w:val="Style21"/>
        <w:widowControl/>
        <w:ind w:right="19" w:firstLine="0"/>
        <w:jc w:val="center"/>
      </w:pPr>
      <w:r>
        <w:rPr>
          <w:rStyle w:val="FontStyle45"/>
          <w:b w:val="0"/>
          <w:sz w:val="20"/>
          <w:szCs w:val="20"/>
        </w:rPr>
        <w:t>Europejskiego Funduszu Społecznego</w:t>
      </w:r>
    </w:p>
    <w:p w:rsidR="0001703A" w:rsidRDefault="00431600">
      <w:pPr>
        <w:pStyle w:val="Style2"/>
        <w:widowControl/>
        <w:spacing w:line="262" w:lineRule="exact"/>
        <w:ind w:firstLine="0"/>
      </w:pPr>
      <w:r>
        <w:rPr>
          <w:rStyle w:val="FontStyle40"/>
          <w:rFonts w:ascii="Times New Roman" w:hAnsi="Times New Roman" w:cs="Times New Roman"/>
          <w:sz w:val="20"/>
          <w:szCs w:val="20"/>
        </w:rPr>
        <w:lastRenderedPageBreak/>
        <w:t xml:space="preserve">Znak: </w:t>
      </w:r>
      <w:r w:rsidR="00455E9F">
        <w:rPr>
          <w:rStyle w:val="FontStyle14"/>
          <w:rFonts w:ascii="Times New Roman" w:hAnsi="Times New Roman" w:cs="Times New Roman"/>
          <w:sz w:val="20"/>
          <w:szCs w:val="20"/>
        </w:rPr>
        <w:t>GZOSiP.272.1.2013</w:t>
      </w:r>
    </w:p>
    <w:p w:rsidR="0001703A" w:rsidRDefault="00431600">
      <w:pPr>
        <w:pStyle w:val="Style16"/>
        <w:widowControl/>
        <w:spacing w:line="242" w:lineRule="exact"/>
        <w:ind w:left="7788"/>
        <w:jc w:val="both"/>
      </w:pPr>
      <w:r>
        <w:rPr>
          <w:rStyle w:val="FontStyle37"/>
          <w:sz w:val="20"/>
          <w:szCs w:val="20"/>
        </w:rPr>
        <w:t>Załącznik do umowy</w:t>
      </w:r>
    </w:p>
    <w:p w:rsidR="0001703A" w:rsidRDefault="00431600">
      <w:pPr>
        <w:pStyle w:val="Style16"/>
        <w:widowControl/>
        <w:tabs>
          <w:tab w:val="left" w:leader="dot" w:pos="31680"/>
        </w:tabs>
        <w:spacing w:line="242" w:lineRule="exact"/>
        <w:ind w:left="7742"/>
        <w:jc w:val="both"/>
      </w:pPr>
      <w:r>
        <w:rPr>
          <w:rStyle w:val="FontStyle37"/>
          <w:sz w:val="20"/>
          <w:szCs w:val="20"/>
        </w:rPr>
        <w:t>Nr</w:t>
      </w:r>
      <w:r w:rsidR="00493B9C">
        <w:rPr>
          <w:rStyle w:val="FontStyle37"/>
          <w:sz w:val="20"/>
          <w:szCs w:val="20"/>
        </w:rPr>
        <w:t>……………………………………</w:t>
      </w:r>
    </w:p>
    <w:p w:rsidR="0001703A" w:rsidRDefault="00431600">
      <w:pPr>
        <w:pStyle w:val="Style16"/>
        <w:widowControl/>
        <w:tabs>
          <w:tab w:val="left" w:leader="dot" w:pos="31680"/>
        </w:tabs>
        <w:spacing w:before="2" w:line="242" w:lineRule="exact"/>
        <w:ind w:left="7831"/>
        <w:jc w:val="both"/>
      </w:pPr>
      <w:r>
        <w:rPr>
          <w:rStyle w:val="FontStyle28"/>
          <w:sz w:val="20"/>
          <w:szCs w:val="20"/>
        </w:rPr>
        <w:t xml:space="preserve">z </w:t>
      </w:r>
      <w:r>
        <w:rPr>
          <w:rStyle w:val="FontStyle37"/>
          <w:sz w:val="20"/>
          <w:szCs w:val="20"/>
        </w:rPr>
        <w:t>dnia</w:t>
      </w:r>
      <w:r w:rsidR="00493B9C">
        <w:rPr>
          <w:rStyle w:val="FontStyle37"/>
          <w:sz w:val="20"/>
          <w:szCs w:val="20"/>
        </w:rPr>
        <w:t>………………………………</w:t>
      </w:r>
    </w:p>
    <w:p w:rsidR="0001703A" w:rsidRDefault="0001703A">
      <w:pPr>
        <w:pStyle w:val="Domylnie"/>
        <w:spacing w:after="643" w:line="1" w:lineRule="exact"/>
      </w:pPr>
    </w:p>
    <w:tbl>
      <w:tblPr>
        <w:tblW w:w="0" w:type="auto"/>
        <w:tblInd w:w="10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0" w:type="dxa"/>
        </w:tblCellMar>
        <w:tblLook w:val="0000"/>
      </w:tblPr>
      <w:tblGrid>
        <w:gridCol w:w="851"/>
        <w:gridCol w:w="8225"/>
        <w:gridCol w:w="1514"/>
      </w:tblGrid>
      <w:tr w:rsidR="0001703A" w:rsidTr="00493B9C">
        <w:trPr>
          <w:trHeight w:val="848"/>
        </w:trPr>
        <w:tc>
          <w:tcPr>
            <w:tcW w:w="851"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vAlign w:val="center"/>
          </w:tcPr>
          <w:p w:rsidR="0001703A" w:rsidRDefault="00431600" w:rsidP="00493B9C">
            <w:pPr>
              <w:pStyle w:val="Style4"/>
              <w:widowControl/>
              <w:spacing w:line="100" w:lineRule="atLeast"/>
              <w:ind w:firstLine="0"/>
              <w:jc w:val="center"/>
            </w:pPr>
            <w:r>
              <w:rPr>
                <w:rStyle w:val="FontStyle32"/>
              </w:rPr>
              <w:t>Lp.</w:t>
            </w:r>
          </w:p>
        </w:tc>
        <w:tc>
          <w:tcPr>
            <w:tcW w:w="8225"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vAlign w:val="center"/>
          </w:tcPr>
          <w:p w:rsidR="0001703A" w:rsidRDefault="00431600">
            <w:pPr>
              <w:pStyle w:val="Style4"/>
              <w:widowControl/>
              <w:spacing w:line="100" w:lineRule="atLeast"/>
              <w:ind w:left="2918"/>
            </w:pPr>
            <w:r>
              <w:rPr>
                <w:rStyle w:val="FontStyle32"/>
              </w:rPr>
              <w:t>Nazwa towaru</w:t>
            </w:r>
          </w:p>
        </w:tc>
        <w:tc>
          <w:tcPr>
            <w:tcW w:w="1514"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vAlign w:val="center"/>
          </w:tcPr>
          <w:p w:rsidR="0001703A" w:rsidRDefault="00431600">
            <w:pPr>
              <w:pStyle w:val="Style4"/>
              <w:widowControl/>
              <w:jc w:val="center"/>
            </w:pPr>
            <w:r>
              <w:rPr>
                <w:rStyle w:val="FontStyle32"/>
              </w:rPr>
              <w:t>Cena jednostkowa (brutto)</w:t>
            </w:r>
          </w:p>
        </w:tc>
      </w:tr>
      <w:tr w:rsidR="0001703A" w:rsidTr="00493B9C">
        <w:trPr>
          <w:trHeight w:val="277"/>
        </w:trPr>
        <w:tc>
          <w:tcPr>
            <w:tcW w:w="851"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431600">
            <w:pPr>
              <w:pStyle w:val="Style22"/>
              <w:widowControl/>
              <w:jc w:val="center"/>
            </w:pPr>
            <w:r>
              <w:rPr>
                <w:rStyle w:val="FontStyle42"/>
                <w:b w:val="0"/>
                <w:sz w:val="20"/>
                <w:szCs w:val="20"/>
              </w:rPr>
              <w:t>1</w:t>
            </w:r>
          </w:p>
        </w:tc>
        <w:tc>
          <w:tcPr>
            <w:tcW w:w="8225"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431600">
            <w:pPr>
              <w:pStyle w:val="Style22"/>
              <w:widowControl/>
              <w:ind w:left="3528"/>
            </w:pPr>
            <w:r>
              <w:rPr>
                <w:rStyle w:val="FontStyle42"/>
                <w:b w:val="0"/>
                <w:sz w:val="20"/>
                <w:szCs w:val="20"/>
              </w:rPr>
              <w:t>2</w:t>
            </w:r>
          </w:p>
        </w:tc>
        <w:tc>
          <w:tcPr>
            <w:tcW w:w="1514"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431600">
            <w:pPr>
              <w:pStyle w:val="Style22"/>
              <w:widowControl/>
              <w:jc w:val="center"/>
            </w:pPr>
            <w:r>
              <w:rPr>
                <w:rStyle w:val="FontStyle42"/>
                <w:b w:val="0"/>
                <w:sz w:val="20"/>
                <w:szCs w:val="20"/>
              </w:rPr>
              <w:t>3</w:t>
            </w:r>
          </w:p>
        </w:tc>
      </w:tr>
      <w:tr w:rsidR="0001703A" w:rsidTr="00493B9C">
        <w:trPr>
          <w:trHeight w:val="259"/>
        </w:trPr>
        <w:tc>
          <w:tcPr>
            <w:tcW w:w="851"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431600">
            <w:pPr>
              <w:pStyle w:val="Style22"/>
              <w:widowControl/>
              <w:jc w:val="center"/>
            </w:pPr>
            <w:r>
              <w:rPr>
                <w:rStyle w:val="FontStyle42"/>
                <w:b w:val="0"/>
                <w:sz w:val="20"/>
                <w:szCs w:val="20"/>
              </w:rPr>
              <w:t>1</w:t>
            </w:r>
          </w:p>
        </w:tc>
        <w:tc>
          <w:tcPr>
            <w:tcW w:w="8225"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431600">
            <w:pPr>
              <w:pStyle w:val="Style22"/>
              <w:widowControl/>
            </w:pPr>
            <w:r>
              <w:rPr>
                <w:rStyle w:val="FontStyle42"/>
                <w:b w:val="0"/>
                <w:sz w:val="20"/>
                <w:szCs w:val="20"/>
              </w:rPr>
              <w:t>Papier ksero biały 80g/m</w:t>
            </w:r>
            <w:r>
              <w:rPr>
                <w:rStyle w:val="FontStyle42"/>
                <w:b w:val="0"/>
                <w:sz w:val="20"/>
                <w:szCs w:val="20"/>
                <w:vertAlign w:val="superscript"/>
              </w:rPr>
              <w:t>2</w:t>
            </w:r>
            <w:r>
              <w:rPr>
                <w:rStyle w:val="FontStyle42"/>
                <w:b w:val="0"/>
                <w:sz w:val="20"/>
                <w:szCs w:val="20"/>
              </w:rPr>
              <w:t xml:space="preserve"> A4 (a'500) do kopiowania dwustronnego, klasa B, białość 161 CIE</w:t>
            </w:r>
          </w:p>
        </w:tc>
        <w:tc>
          <w:tcPr>
            <w:tcW w:w="1514"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01703A">
            <w:pPr>
              <w:pStyle w:val="Style1"/>
              <w:widowControl/>
            </w:pPr>
          </w:p>
        </w:tc>
      </w:tr>
      <w:tr w:rsidR="0001703A" w:rsidTr="00493B9C">
        <w:trPr>
          <w:trHeight w:val="394"/>
        </w:trPr>
        <w:tc>
          <w:tcPr>
            <w:tcW w:w="851"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vAlign w:val="bottom"/>
          </w:tcPr>
          <w:p w:rsidR="0001703A" w:rsidRDefault="00431600">
            <w:pPr>
              <w:pStyle w:val="Style23"/>
              <w:widowControl/>
            </w:pPr>
            <w:r>
              <w:rPr>
                <w:rStyle w:val="FontStyle41"/>
                <w:rFonts w:cs="Times New Roman"/>
                <w:sz w:val="20"/>
                <w:szCs w:val="20"/>
                <w:vertAlign w:val="superscript"/>
              </w:rPr>
              <w:t>2</w:t>
            </w:r>
          </w:p>
        </w:tc>
        <w:tc>
          <w:tcPr>
            <w:tcW w:w="8225"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vAlign w:val="center"/>
          </w:tcPr>
          <w:p w:rsidR="0001703A" w:rsidRDefault="00431600">
            <w:pPr>
              <w:pStyle w:val="Style22"/>
              <w:widowControl/>
            </w:pPr>
            <w:r>
              <w:rPr>
                <w:rStyle w:val="FontStyle42"/>
                <w:b w:val="0"/>
                <w:sz w:val="20"/>
                <w:szCs w:val="20"/>
              </w:rPr>
              <w:t>Papier ksero biały 80g/m</w:t>
            </w:r>
            <w:r>
              <w:rPr>
                <w:rStyle w:val="FontStyle42"/>
                <w:b w:val="0"/>
                <w:sz w:val="20"/>
                <w:szCs w:val="20"/>
                <w:vertAlign w:val="superscript"/>
              </w:rPr>
              <w:t>2</w:t>
            </w:r>
            <w:r>
              <w:rPr>
                <w:rStyle w:val="FontStyle42"/>
                <w:b w:val="0"/>
                <w:sz w:val="20"/>
                <w:szCs w:val="20"/>
              </w:rPr>
              <w:t xml:space="preserve"> A4 (a'500) do kopiowania dwustronnego, klasa B, białość 161 CIE</w:t>
            </w:r>
          </w:p>
        </w:tc>
        <w:tc>
          <w:tcPr>
            <w:tcW w:w="1514"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01703A" w:rsidRDefault="0001703A">
            <w:pPr>
              <w:pStyle w:val="Style1"/>
              <w:widowControl/>
            </w:pPr>
          </w:p>
        </w:tc>
      </w:tr>
    </w:tbl>
    <w:p w:rsidR="0001703A" w:rsidRDefault="0001703A">
      <w:pPr>
        <w:pStyle w:val="Style6"/>
        <w:widowControl/>
        <w:spacing w:before="53"/>
        <w:ind w:firstLine="0"/>
      </w:pPr>
    </w:p>
    <w:p w:rsidR="0001703A" w:rsidRDefault="0001703A">
      <w:pPr>
        <w:pStyle w:val="Style24"/>
        <w:widowControl/>
        <w:spacing w:before="74"/>
        <w:ind w:right="283"/>
        <w:jc w:val="left"/>
      </w:pPr>
    </w:p>
    <w:p w:rsidR="0001703A" w:rsidRDefault="0001703A">
      <w:pPr>
        <w:pStyle w:val="Domylnie"/>
      </w:pPr>
    </w:p>
    <w:p w:rsidR="0001703A" w:rsidRDefault="0001703A">
      <w:pPr>
        <w:pStyle w:val="Domylnie"/>
      </w:pPr>
    </w:p>
    <w:p w:rsidR="0001703A" w:rsidRDefault="0001703A">
      <w:pPr>
        <w:pStyle w:val="Domylnie"/>
      </w:pPr>
    </w:p>
    <w:p w:rsidR="0001703A" w:rsidRDefault="0001703A">
      <w:pPr>
        <w:pStyle w:val="Domylnie"/>
      </w:pPr>
    </w:p>
    <w:p w:rsidR="0001703A" w:rsidRDefault="0001703A">
      <w:pPr>
        <w:pStyle w:val="Domylnie"/>
      </w:pPr>
    </w:p>
    <w:p w:rsidR="0001703A" w:rsidRDefault="0001703A">
      <w:pPr>
        <w:pStyle w:val="Domylnie"/>
      </w:pPr>
    </w:p>
    <w:p w:rsidR="0001703A" w:rsidRDefault="0001703A">
      <w:pPr>
        <w:pStyle w:val="Domylnie"/>
      </w:pPr>
    </w:p>
    <w:p w:rsidR="0001703A" w:rsidRDefault="0001703A">
      <w:pPr>
        <w:pStyle w:val="Domylnie"/>
      </w:pPr>
    </w:p>
    <w:p w:rsidR="0001703A" w:rsidRDefault="0001703A">
      <w:pPr>
        <w:pStyle w:val="Domylnie"/>
      </w:pPr>
    </w:p>
    <w:p w:rsidR="0001703A" w:rsidRDefault="0001703A">
      <w:pPr>
        <w:pStyle w:val="Domylnie"/>
      </w:pPr>
    </w:p>
    <w:p w:rsidR="0001703A" w:rsidRDefault="0001703A">
      <w:pPr>
        <w:pStyle w:val="Domylnie"/>
      </w:pPr>
    </w:p>
    <w:p w:rsidR="0001703A" w:rsidRDefault="0001703A">
      <w:pPr>
        <w:pStyle w:val="Domylnie"/>
      </w:pPr>
    </w:p>
    <w:p w:rsidR="0001703A" w:rsidRDefault="0001703A">
      <w:pPr>
        <w:pStyle w:val="Domylnie"/>
      </w:pPr>
    </w:p>
    <w:p w:rsidR="0001703A" w:rsidRDefault="0001703A">
      <w:pPr>
        <w:pStyle w:val="Domylnie"/>
      </w:pPr>
    </w:p>
    <w:p w:rsidR="0001703A" w:rsidRDefault="0001703A">
      <w:pPr>
        <w:pStyle w:val="Domylnie"/>
      </w:pPr>
    </w:p>
    <w:p w:rsidR="0001703A" w:rsidRDefault="0001703A">
      <w:pPr>
        <w:pStyle w:val="Domylnie"/>
      </w:pPr>
    </w:p>
    <w:p w:rsidR="0001703A" w:rsidRDefault="0001703A">
      <w:pPr>
        <w:pStyle w:val="Style21"/>
        <w:widowControl/>
        <w:ind w:left="1416" w:right="19" w:firstLine="708"/>
      </w:pPr>
    </w:p>
    <w:p w:rsidR="0001703A" w:rsidRDefault="0001703A">
      <w:pPr>
        <w:pStyle w:val="Style21"/>
        <w:widowControl/>
        <w:ind w:left="1416" w:right="19" w:firstLine="708"/>
      </w:pPr>
    </w:p>
    <w:p w:rsidR="003D0112" w:rsidRDefault="00431600" w:rsidP="007E430D">
      <w:pPr>
        <w:pStyle w:val="Style21"/>
        <w:widowControl/>
        <w:ind w:right="19" w:firstLine="0"/>
        <w:jc w:val="center"/>
        <w:rPr>
          <w:rStyle w:val="FontStyle45"/>
          <w:b w:val="0"/>
          <w:sz w:val="20"/>
          <w:szCs w:val="20"/>
        </w:rPr>
      </w:pPr>
      <w:r>
        <w:rPr>
          <w:rStyle w:val="FontStyle45"/>
          <w:b w:val="0"/>
          <w:sz w:val="20"/>
          <w:szCs w:val="20"/>
        </w:rPr>
        <w:br/>
      </w:r>
      <w:r>
        <w:rPr>
          <w:rStyle w:val="FontStyle45"/>
          <w:b w:val="0"/>
          <w:sz w:val="20"/>
          <w:szCs w:val="20"/>
        </w:rPr>
        <w:br/>
      </w:r>
      <w:r>
        <w:rPr>
          <w:rStyle w:val="FontStyle45"/>
          <w:b w:val="0"/>
          <w:sz w:val="20"/>
          <w:szCs w:val="20"/>
        </w:rPr>
        <w:br/>
      </w:r>
      <w:r>
        <w:rPr>
          <w:rStyle w:val="FontStyle45"/>
          <w:b w:val="0"/>
          <w:sz w:val="20"/>
          <w:szCs w:val="20"/>
        </w:rPr>
        <w:br/>
      </w:r>
      <w:r>
        <w:rPr>
          <w:rStyle w:val="FontStyle45"/>
          <w:b w:val="0"/>
          <w:sz w:val="20"/>
          <w:szCs w:val="20"/>
        </w:rPr>
        <w:br/>
      </w:r>
      <w:r>
        <w:rPr>
          <w:rStyle w:val="FontStyle45"/>
          <w:b w:val="0"/>
          <w:sz w:val="20"/>
          <w:szCs w:val="20"/>
        </w:rPr>
        <w:br/>
      </w:r>
      <w:r>
        <w:rPr>
          <w:rStyle w:val="FontStyle45"/>
          <w:b w:val="0"/>
          <w:sz w:val="20"/>
          <w:szCs w:val="20"/>
        </w:rPr>
        <w:br/>
      </w:r>
      <w:r>
        <w:rPr>
          <w:rStyle w:val="FontStyle45"/>
          <w:b w:val="0"/>
          <w:sz w:val="20"/>
          <w:szCs w:val="20"/>
        </w:rPr>
        <w:br/>
      </w:r>
      <w:r>
        <w:rPr>
          <w:rStyle w:val="FontStyle45"/>
          <w:b w:val="0"/>
          <w:sz w:val="20"/>
          <w:szCs w:val="20"/>
        </w:rPr>
        <w:br/>
      </w:r>
    </w:p>
    <w:p w:rsidR="003D0112" w:rsidRDefault="003D0112" w:rsidP="007E430D">
      <w:pPr>
        <w:pStyle w:val="Style21"/>
        <w:widowControl/>
        <w:ind w:right="19" w:firstLine="0"/>
        <w:jc w:val="center"/>
        <w:rPr>
          <w:rStyle w:val="FontStyle45"/>
          <w:b w:val="0"/>
          <w:sz w:val="20"/>
          <w:szCs w:val="20"/>
        </w:rPr>
      </w:pPr>
    </w:p>
    <w:p w:rsidR="0001703A" w:rsidRDefault="00431600" w:rsidP="007E430D">
      <w:pPr>
        <w:pStyle w:val="Style21"/>
        <w:widowControl/>
        <w:ind w:right="19" w:firstLine="0"/>
        <w:jc w:val="center"/>
      </w:pPr>
      <w:r>
        <w:rPr>
          <w:rStyle w:val="FontStyle45"/>
          <w:b w:val="0"/>
          <w:sz w:val="20"/>
          <w:szCs w:val="20"/>
        </w:rPr>
        <w:t>Projekt współfinansowany przez Unie Europejską w ramach</w:t>
      </w:r>
    </w:p>
    <w:p w:rsidR="0001703A" w:rsidRDefault="00431600" w:rsidP="007E430D">
      <w:pPr>
        <w:pStyle w:val="Style21"/>
        <w:widowControl/>
        <w:ind w:right="19" w:firstLine="0"/>
        <w:jc w:val="center"/>
      </w:pPr>
      <w:r>
        <w:rPr>
          <w:rStyle w:val="FontStyle45"/>
          <w:b w:val="0"/>
          <w:sz w:val="20"/>
          <w:szCs w:val="20"/>
        </w:rPr>
        <w:t>Europejskiego Funduszu Społecznego</w:t>
      </w:r>
    </w:p>
    <w:sectPr w:rsidR="0001703A" w:rsidSect="0001703A">
      <w:headerReference w:type="default" r:id="rId22"/>
      <w:footerReference w:type="default" r:id="rId23"/>
      <w:pgSz w:w="11906" w:h="16838"/>
      <w:pgMar w:top="567" w:right="567" w:bottom="567" w:left="567" w:header="0" w:footer="0" w:gutter="0"/>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497" w:rsidRDefault="00340497" w:rsidP="0001703A">
      <w:pPr>
        <w:spacing w:after="0" w:line="240" w:lineRule="auto"/>
      </w:pPr>
      <w:r>
        <w:separator/>
      </w:r>
    </w:p>
  </w:endnote>
  <w:endnote w:type="continuationSeparator" w:id="0">
    <w:p w:rsidR="00340497" w:rsidRDefault="00340497" w:rsidP="00017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9F" w:rsidRDefault="00455E9F">
    <w:pPr>
      <w:pStyle w:val="Style21"/>
      <w:widowControl/>
      <w:ind w:left="3161" w:right="1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9F" w:rsidRDefault="00455E9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9F" w:rsidRDefault="00455E9F">
    <w:pPr>
      <w:pStyle w:val="Style13"/>
      <w:widowControl/>
      <w:spacing w:line="202" w:lineRule="exact"/>
      <w:ind w:left="2391" w:right="2152"/>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9F" w:rsidRDefault="00455E9F">
    <w:pPr>
      <w:pStyle w:val="Stopka"/>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9F" w:rsidRDefault="00455E9F">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497" w:rsidRDefault="00340497" w:rsidP="0001703A">
      <w:pPr>
        <w:spacing w:after="0" w:line="240" w:lineRule="auto"/>
      </w:pPr>
      <w:r>
        <w:separator/>
      </w:r>
    </w:p>
  </w:footnote>
  <w:footnote w:type="continuationSeparator" w:id="0">
    <w:p w:rsidR="00340497" w:rsidRDefault="00340497" w:rsidP="000170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9F" w:rsidRDefault="00455E9F">
    <w:pPr>
      <w:pStyle w:val="Domylni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9F" w:rsidRDefault="00455E9F">
    <w:pPr>
      <w:pStyle w:val="Domylni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9F" w:rsidRDefault="00455E9F">
    <w:pPr>
      <w:pStyle w:val="Gw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2225"/>
    <w:multiLevelType w:val="multilevel"/>
    <w:tmpl w:val="1708F0B2"/>
    <w:lvl w:ilvl="0">
      <w:start w:val="14"/>
      <w:numFmt w:val="decimal"/>
      <w:lvlText w:val="%1."/>
      <w:lvlJc w:val="left"/>
      <w:pPr>
        <w:ind w:left="394" w:hanging="39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01A36FDF"/>
    <w:multiLevelType w:val="multilevel"/>
    <w:tmpl w:val="348C265A"/>
    <w:lvl w:ilvl="0">
      <w:start w:val="3"/>
      <w:numFmt w:val="decimal"/>
      <w:lvlText w:val="%1)"/>
      <w:lvlJc w:val="left"/>
      <w:pPr>
        <w:ind w:left="240" w:hanging="24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02C55ED7"/>
    <w:multiLevelType w:val="multilevel"/>
    <w:tmpl w:val="5020478C"/>
    <w:lvl w:ilvl="0">
      <w:start w:val="3"/>
      <w:numFmt w:val="lowerLetter"/>
      <w:lvlText w:val="%1)"/>
      <w:lvlJc w:val="left"/>
      <w:pPr>
        <w:ind w:left="264" w:hanging="26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036C74E8"/>
    <w:multiLevelType w:val="multilevel"/>
    <w:tmpl w:val="8F5A0E66"/>
    <w:lvl w:ilvl="0">
      <w:start w:val="2"/>
      <w:numFmt w:val="decimal"/>
      <w:lvlText w:val="%1."/>
      <w:lvlJc w:val="left"/>
      <w:pPr>
        <w:ind w:left="245" w:hanging="245"/>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04F3077D"/>
    <w:multiLevelType w:val="multilevel"/>
    <w:tmpl w:val="D362EA9E"/>
    <w:lvl w:ilvl="0">
      <w:start w:val="6"/>
      <w:numFmt w:val="decimal"/>
      <w:lvlText w:val="%1)"/>
      <w:lvlJc w:val="left"/>
      <w:pPr>
        <w:ind w:left="240" w:hanging="24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05692F03"/>
    <w:multiLevelType w:val="multilevel"/>
    <w:tmpl w:val="77A2FEF8"/>
    <w:lvl w:ilvl="0">
      <w:start w:val="20"/>
      <w:numFmt w:val="decimal"/>
      <w:lvlText w:val="%1."/>
      <w:lvlJc w:val="left"/>
      <w:pPr>
        <w:ind w:left="403" w:hanging="403"/>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05A4157E"/>
    <w:multiLevelType w:val="multilevel"/>
    <w:tmpl w:val="85B84432"/>
    <w:lvl w:ilvl="0">
      <w:start w:val="1"/>
      <w:numFmt w:val="decimal"/>
      <w:lvlText w:val="%1."/>
      <w:lvlJc w:val="left"/>
      <w:pPr>
        <w:ind w:left="264" w:hanging="26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0BFD2964"/>
    <w:multiLevelType w:val="multilevel"/>
    <w:tmpl w:val="4636E2B6"/>
    <w:lvl w:ilvl="0">
      <w:start w:val="4"/>
      <w:numFmt w:val="lowerLetter"/>
      <w:lvlText w:val="%1)"/>
      <w:lvlJc w:val="left"/>
      <w:pPr>
        <w:ind w:left="264" w:hanging="26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0C0A1793"/>
    <w:multiLevelType w:val="multilevel"/>
    <w:tmpl w:val="4022A576"/>
    <w:lvl w:ilvl="0">
      <w:start w:val="1"/>
      <w:numFmt w:val="decimal"/>
      <w:lvlText w:val="%1."/>
      <w:lvlJc w:val="left"/>
      <w:pPr>
        <w:ind w:left="269" w:hanging="269"/>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0C3D42BF"/>
    <w:multiLevelType w:val="multilevel"/>
    <w:tmpl w:val="9F56397C"/>
    <w:lvl w:ilvl="0">
      <w:start w:val="1"/>
      <w:numFmt w:val="decimal"/>
      <w:lvlText w:val="%1."/>
      <w:lvlJc w:val="left"/>
      <w:pPr>
        <w:ind w:left="245" w:hanging="245"/>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0E5A3B92"/>
    <w:multiLevelType w:val="multilevel"/>
    <w:tmpl w:val="22081818"/>
    <w:lvl w:ilvl="0">
      <w:start w:val="2"/>
      <w:numFmt w:val="decimal"/>
      <w:lvlText w:val="%1)"/>
      <w:lvlJc w:val="left"/>
      <w:pPr>
        <w:ind w:left="264" w:hanging="26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nsid w:val="100117C4"/>
    <w:multiLevelType w:val="multilevel"/>
    <w:tmpl w:val="C182119C"/>
    <w:lvl w:ilvl="0">
      <w:start w:val="9"/>
      <w:numFmt w:val="decimal"/>
      <w:lvlText w:val="%1."/>
      <w:lvlJc w:val="left"/>
      <w:pPr>
        <w:ind w:left="403" w:hanging="403"/>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10C4552A"/>
    <w:multiLevelType w:val="multilevel"/>
    <w:tmpl w:val="FF6EAAFE"/>
    <w:lvl w:ilvl="0">
      <w:start w:val="4"/>
      <w:numFmt w:val="decimal"/>
      <w:lvlText w:val="%1."/>
      <w:lvlJc w:val="left"/>
      <w:pPr>
        <w:ind w:left="264" w:hanging="26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121012E2"/>
    <w:multiLevelType w:val="multilevel"/>
    <w:tmpl w:val="183AB1AE"/>
    <w:lvl w:ilvl="0">
      <w:start w:val="1"/>
      <w:numFmt w:val="decimal"/>
      <w:lvlText w:val="%1)"/>
      <w:lvlJc w:val="left"/>
      <w:pPr>
        <w:ind w:left="250" w:hanging="25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121720F3"/>
    <w:multiLevelType w:val="multilevel"/>
    <w:tmpl w:val="752822F8"/>
    <w:lvl w:ilvl="0">
      <w:start w:val="1"/>
      <w:numFmt w:val="decimal"/>
      <w:lvlText w:val="%1."/>
      <w:lvlJc w:val="left"/>
      <w:pPr>
        <w:ind w:left="262" w:hanging="262"/>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nsid w:val="140C3F4A"/>
    <w:multiLevelType w:val="multilevel"/>
    <w:tmpl w:val="6AA84A06"/>
    <w:lvl w:ilvl="0">
      <w:start w:val="3"/>
      <w:numFmt w:val="decimal"/>
      <w:lvlText w:val="%1."/>
      <w:lvlJc w:val="left"/>
      <w:pPr>
        <w:ind w:left="398" w:hanging="398"/>
      </w:pPr>
      <w:rPr>
        <w:sz w:val="20"/>
        <w:szCs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nsid w:val="19AC13F3"/>
    <w:multiLevelType w:val="multilevel"/>
    <w:tmpl w:val="FBCA2D1C"/>
    <w:lvl w:ilvl="0">
      <w:start w:val="1"/>
      <w:numFmt w:val="lowerLetter"/>
      <w:lvlText w:val="%1."/>
      <w:lvlJc w:val="left"/>
      <w:pPr>
        <w:ind w:left="235" w:hanging="235"/>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1B972827"/>
    <w:multiLevelType w:val="multilevel"/>
    <w:tmpl w:val="144C10AA"/>
    <w:lvl w:ilvl="0">
      <w:start w:val="2"/>
      <w:numFmt w:val="decimal"/>
      <w:lvlText w:val="%1."/>
      <w:lvlJc w:val="left"/>
      <w:pPr>
        <w:ind w:left="254" w:hanging="25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1CE005F5"/>
    <w:multiLevelType w:val="multilevel"/>
    <w:tmpl w:val="51C8D71E"/>
    <w:lvl w:ilvl="0">
      <w:start w:val="1"/>
      <w:numFmt w:val="lowerLetter"/>
      <w:lvlText w:val="%1)"/>
      <w:lvlJc w:val="left"/>
      <w:pPr>
        <w:ind w:left="269" w:hanging="269"/>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nsid w:val="1D56198B"/>
    <w:multiLevelType w:val="multilevel"/>
    <w:tmpl w:val="3370C3F0"/>
    <w:lvl w:ilvl="0">
      <w:start w:val="1"/>
      <w:numFmt w:val="bullet"/>
      <w:lvlText w:val="-"/>
      <w:lvlJc w:val="left"/>
      <w:pPr>
        <w:ind w:left="125" w:hanging="125"/>
      </w:pPr>
      <w:rPr>
        <w:rFonts w:ascii="Times New Roman" w:hAnsi="Times New Roman" w:cs="Times New Roman"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nsid w:val="1E4D1AAC"/>
    <w:multiLevelType w:val="multilevel"/>
    <w:tmpl w:val="E440EFEC"/>
    <w:lvl w:ilvl="0">
      <w:start w:val="2"/>
      <w:numFmt w:val="decimal"/>
      <w:lvlText w:val="%1."/>
      <w:lvlJc w:val="left"/>
      <w:pPr>
        <w:ind w:left="269" w:hanging="269"/>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nsid w:val="1E5D0C2F"/>
    <w:multiLevelType w:val="multilevel"/>
    <w:tmpl w:val="29AC1780"/>
    <w:lvl w:ilvl="0">
      <w:start w:val="1"/>
      <w:numFmt w:val="decimal"/>
      <w:lvlText w:val="%1."/>
      <w:lvlJc w:val="left"/>
      <w:pPr>
        <w:ind w:left="245" w:hanging="245"/>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nsid w:val="1ECA697D"/>
    <w:multiLevelType w:val="multilevel"/>
    <w:tmpl w:val="BC688734"/>
    <w:lvl w:ilvl="0">
      <w:start w:val="5"/>
      <w:numFmt w:val="decimal"/>
      <w:lvlText w:val="%1)"/>
      <w:lvlJc w:val="left"/>
      <w:pPr>
        <w:ind w:left="269" w:hanging="269"/>
      </w:pPr>
      <w:rPr>
        <w:rFonts w:ascii="Times New Roman" w:hAnsi="Times New Roman" w:cs="Times New Roman"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1FD01B0D"/>
    <w:multiLevelType w:val="multilevel"/>
    <w:tmpl w:val="DCBE02EC"/>
    <w:lvl w:ilvl="0">
      <w:start w:val="5"/>
      <w:numFmt w:val="decimal"/>
      <w:lvlText w:val="%1."/>
      <w:lvlJc w:val="left"/>
      <w:pPr>
        <w:ind w:left="274" w:hanging="27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nsid w:val="23DA24CF"/>
    <w:multiLevelType w:val="multilevel"/>
    <w:tmpl w:val="8470344A"/>
    <w:lvl w:ilvl="0">
      <w:start w:val="1"/>
      <w:numFmt w:val="decimal"/>
      <w:lvlText w:val="%1."/>
      <w:lvlJc w:val="left"/>
      <w:pPr>
        <w:ind w:left="264" w:hanging="26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nsid w:val="243654FC"/>
    <w:multiLevelType w:val="multilevel"/>
    <w:tmpl w:val="02C6E544"/>
    <w:lvl w:ilvl="0">
      <w:start w:val="3"/>
      <w:numFmt w:val="decimal"/>
      <w:lvlText w:val="%1."/>
      <w:lvlJc w:val="left"/>
      <w:pPr>
        <w:ind w:left="264" w:hanging="26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6">
    <w:nsid w:val="24E77B89"/>
    <w:multiLevelType w:val="multilevel"/>
    <w:tmpl w:val="3452BB92"/>
    <w:lvl w:ilvl="0">
      <w:start w:val="1"/>
      <w:numFmt w:val="lowerLetter"/>
      <w:lvlText w:val="%1)"/>
      <w:lvlJc w:val="left"/>
      <w:pPr>
        <w:ind w:left="254" w:hanging="25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nsid w:val="256D77D1"/>
    <w:multiLevelType w:val="multilevel"/>
    <w:tmpl w:val="E312E82E"/>
    <w:lvl w:ilvl="0">
      <w:start w:val="2"/>
      <w:numFmt w:val="decimal"/>
      <w:lvlText w:val="%1."/>
      <w:lvlJc w:val="left"/>
      <w:pPr>
        <w:ind w:left="326" w:hanging="326"/>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nsid w:val="260F38A3"/>
    <w:multiLevelType w:val="multilevel"/>
    <w:tmpl w:val="F81E2548"/>
    <w:lvl w:ilvl="0">
      <w:start w:val="4"/>
      <w:numFmt w:val="decimal"/>
      <w:lvlText w:val="%1."/>
      <w:lvlJc w:val="left"/>
      <w:pPr>
        <w:ind w:left="269" w:hanging="269"/>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nsid w:val="261D5E8E"/>
    <w:multiLevelType w:val="multilevel"/>
    <w:tmpl w:val="5576E0A2"/>
    <w:lvl w:ilvl="0">
      <w:start w:val="2"/>
      <w:numFmt w:val="decimal"/>
      <w:lvlText w:val="%1."/>
      <w:lvlJc w:val="left"/>
      <w:pPr>
        <w:ind w:left="264" w:hanging="26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nsid w:val="266642F1"/>
    <w:multiLevelType w:val="multilevel"/>
    <w:tmpl w:val="C67616E0"/>
    <w:lvl w:ilvl="0">
      <w:start w:val="1"/>
      <w:numFmt w:val="bullet"/>
      <w:lvlText w:val="-"/>
      <w:lvlJc w:val="left"/>
      <w:pPr>
        <w:ind w:left="130" w:hanging="130"/>
      </w:pPr>
      <w:rPr>
        <w:rFonts w:ascii="Times New Roman" w:hAnsi="Times New Roman" w:cs="Times New Roman"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1">
    <w:nsid w:val="26FF3EFE"/>
    <w:multiLevelType w:val="multilevel"/>
    <w:tmpl w:val="AF4C7A5A"/>
    <w:lvl w:ilvl="0">
      <w:start w:val="1"/>
      <w:numFmt w:val="lowerLetter"/>
      <w:lvlText w:val="%1)"/>
      <w:lvlJc w:val="left"/>
      <w:pPr>
        <w:ind w:left="341" w:hanging="341"/>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2">
    <w:nsid w:val="27EF3CE3"/>
    <w:multiLevelType w:val="multilevel"/>
    <w:tmpl w:val="14042352"/>
    <w:lvl w:ilvl="0">
      <w:start w:val="1"/>
      <w:numFmt w:val="bullet"/>
      <w:lvlText w:val="-"/>
      <w:lvlJc w:val="left"/>
      <w:pPr>
        <w:ind w:left="264" w:hanging="264"/>
      </w:pPr>
      <w:rPr>
        <w:rFonts w:ascii="Times New Roman" w:hAnsi="Times New Roman" w:cs="Times New Roman"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3">
    <w:nsid w:val="28CD7FB7"/>
    <w:multiLevelType w:val="multilevel"/>
    <w:tmpl w:val="BC967E0A"/>
    <w:lvl w:ilvl="0">
      <w:start w:val="7"/>
      <w:numFmt w:val="decimal"/>
      <w:lvlText w:val="%1."/>
      <w:lvlJc w:val="left"/>
      <w:pPr>
        <w:ind w:left="259" w:hanging="259"/>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4">
    <w:nsid w:val="2A8F65A8"/>
    <w:multiLevelType w:val="multilevel"/>
    <w:tmpl w:val="418ACEBA"/>
    <w:lvl w:ilvl="0">
      <w:start w:val="1"/>
      <w:numFmt w:val="lowerLetter"/>
      <w:lvlText w:val="%1)"/>
      <w:lvlJc w:val="left"/>
      <w:pPr>
        <w:tabs>
          <w:tab w:val="num" w:pos="360"/>
        </w:tabs>
        <w:ind w:left="629" w:hanging="269"/>
      </w:pPr>
    </w:lvl>
    <w:lvl w:ilvl="1">
      <w:start w:val="1"/>
      <w:numFmt w:val="none"/>
      <w:suff w:val="nothing"/>
      <w:lvlText w:val=""/>
      <w:lvlJc w:val="left"/>
      <w:pPr>
        <w:ind w:left="1440" w:hanging="360"/>
      </w:pPr>
    </w:lvl>
    <w:lvl w:ilvl="2">
      <w:start w:val="1"/>
      <w:numFmt w:val="none"/>
      <w:suff w:val="nothing"/>
      <w:lvlText w:val=""/>
      <w:lvlJc w:val="left"/>
      <w:pPr>
        <w:ind w:left="1800" w:hanging="360"/>
      </w:pPr>
    </w:lvl>
    <w:lvl w:ilvl="3">
      <w:start w:val="1"/>
      <w:numFmt w:val="none"/>
      <w:suff w:val="nothing"/>
      <w:lvlText w:val=""/>
      <w:lvlJc w:val="left"/>
      <w:pPr>
        <w:ind w:left="2160" w:hanging="360"/>
      </w:pPr>
    </w:lvl>
    <w:lvl w:ilvl="4">
      <w:start w:val="1"/>
      <w:numFmt w:val="none"/>
      <w:suff w:val="nothing"/>
      <w:lvlText w:val=""/>
      <w:lvlJc w:val="left"/>
      <w:pPr>
        <w:ind w:left="2520" w:hanging="360"/>
      </w:pPr>
    </w:lvl>
    <w:lvl w:ilvl="5">
      <w:start w:val="1"/>
      <w:numFmt w:val="none"/>
      <w:suff w:val="nothing"/>
      <w:lvlText w:val=""/>
      <w:lvlJc w:val="left"/>
      <w:pPr>
        <w:ind w:left="2880" w:hanging="360"/>
      </w:pPr>
    </w:lvl>
    <w:lvl w:ilvl="6">
      <w:start w:val="1"/>
      <w:numFmt w:val="none"/>
      <w:suff w:val="nothing"/>
      <w:lvlText w:val=""/>
      <w:lvlJc w:val="left"/>
      <w:pPr>
        <w:ind w:left="3240" w:hanging="360"/>
      </w:pPr>
    </w:lvl>
    <w:lvl w:ilvl="7">
      <w:start w:val="1"/>
      <w:numFmt w:val="none"/>
      <w:suff w:val="nothing"/>
      <w:lvlText w:val=""/>
      <w:lvlJc w:val="left"/>
      <w:pPr>
        <w:ind w:left="3600" w:hanging="360"/>
      </w:pPr>
    </w:lvl>
    <w:lvl w:ilvl="8">
      <w:start w:val="1"/>
      <w:numFmt w:val="none"/>
      <w:suff w:val="nothing"/>
      <w:lvlText w:val=""/>
      <w:lvlJc w:val="left"/>
      <w:pPr>
        <w:ind w:left="3960" w:hanging="360"/>
      </w:pPr>
    </w:lvl>
  </w:abstractNum>
  <w:abstractNum w:abstractNumId="35">
    <w:nsid w:val="2AA064E8"/>
    <w:multiLevelType w:val="multilevel"/>
    <w:tmpl w:val="DACC6E04"/>
    <w:lvl w:ilvl="0">
      <w:start w:val="13"/>
      <w:numFmt w:val="decimal"/>
      <w:lvlText w:val="%1."/>
      <w:lvlJc w:val="left"/>
      <w:pPr>
        <w:ind w:left="394" w:hanging="39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6">
    <w:nsid w:val="2D597C89"/>
    <w:multiLevelType w:val="multilevel"/>
    <w:tmpl w:val="1D909BE0"/>
    <w:lvl w:ilvl="0">
      <w:start w:val="1"/>
      <w:numFmt w:val="decimal"/>
      <w:lvlText w:val="%1."/>
      <w:lvlJc w:val="left"/>
      <w:pPr>
        <w:ind w:left="326" w:hanging="326"/>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7">
    <w:nsid w:val="2D665E97"/>
    <w:multiLevelType w:val="multilevel"/>
    <w:tmpl w:val="44B2EF1C"/>
    <w:lvl w:ilvl="0">
      <w:start w:val="1"/>
      <w:numFmt w:val="lowerLetter"/>
      <w:lvlText w:val="%1)"/>
      <w:lvlJc w:val="left"/>
      <w:pPr>
        <w:ind w:left="266" w:hanging="266"/>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8">
    <w:nsid w:val="2E8864D8"/>
    <w:multiLevelType w:val="multilevel"/>
    <w:tmpl w:val="046CF660"/>
    <w:lvl w:ilvl="0">
      <w:start w:val="5"/>
      <w:numFmt w:val="decimal"/>
      <w:lvlText w:val="%1."/>
      <w:lvlJc w:val="left"/>
      <w:pPr>
        <w:ind w:left="408" w:hanging="408"/>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9">
    <w:nsid w:val="2E897586"/>
    <w:multiLevelType w:val="multilevel"/>
    <w:tmpl w:val="C1EE804A"/>
    <w:lvl w:ilvl="0">
      <w:start w:val="8"/>
      <w:numFmt w:val="decimal"/>
      <w:lvlText w:val="%1."/>
      <w:lvlJc w:val="left"/>
      <w:pPr>
        <w:ind w:left="403" w:hanging="403"/>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0">
    <w:nsid w:val="30904D68"/>
    <w:multiLevelType w:val="multilevel"/>
    <w:tmpl w:val="8626DC82"/>
    <w:lvl w:ilvl="0">
      <w:start w:val="6"/>
      <w:numFmt w:val="decimal"/>
      <w:lvlText w:val="%1."/>
      <w:lvlJc w:val="left"/>
      <w:pPr>
        <w:ind w:left="408" w:hanging="408"/>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1">
    <w:nsid w:val="384908A7"/>
    <w:multiLevelType w:val="multilevel"/>
    <w:tmpl w:val="2D4045B2"/>
    <w:lvl w:ilvl="0">
      <w:start w:val="1"/>
      <w:numFmt w:val="lowerLetter"/>
      <w:lvlText w:val="%1)"/>
      <w:lvlJc w:val="left"/>
      <w:pPr>
        <w:ind w:left="346" w:hanging="346"/>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2">
    <w:nsid w:val="397757E7"/>
    <w:multiLevelType w:val="multilevel"/>
    <w:tmpl w:val="EC646CFA"/>
    <w:lvl w:ilvl="0">
      <w:start w:val="10"/>
      <w:numFmt w:val="decimal"/>
      <w:lvlText w:val="%1)"/>
      <w:lvlJc w:val="left"/>
      <w:pPr>
        <w:ind w:left="379" w:hanging="379"/>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3">
    <w:nsid w:val="3A0D5165"/>
    <w:multiLevelType w:val="multilevel"/>
    <w:tmpl w:val="D1DA2DEE"/>
    <w:lvl w:ilvl="0">
      <w:start w:val="3"/>
      <w:numFmt w:val="decimal"/>
      <w:lvlText w:val="%1."/>
      <w:lvlJc w:val="left"/>
      <w:pPr>
        <w:ind w:left="269" w:hanging="269"/>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4">
    <w:nsid w:val="3C5E2922"/>
    <w:multiLevelType w:val="multilevel"/>
    <w:tmpl w:val="4F9A2560"/>
    <w:lvl w:ilvl="0">
      <w:start w:val="2"/>
      <w:numFmt w:val="decimal"/>
      <w:lvlText w:val="%1."/>
      <w:lvlJc w:val="left"/>
      <w:pPr>
        <w:ind w:left="269" w:hanging="269"/>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5">
    <w:nsid w:val="3D885AFD"/>
    <w:multiLevelType w:val="multilevel"/>
    <w:tmpl w:val="EDF804A0"/>
    <w:lvl w:ilvl="0">
      <w:start w:val="1"/>
      <w:numFmt w:val="decimal"/>
      <w:lvlText w:val="%1)"/>
      <w:lvlJc w:val="left"/>
      <w:pPr>
        <w:ind w:left="240" w:hanging="24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6">
    <w:nsid w:val="3F282A85"/>
    <w:multiLevelType w:val="multilevel"/>
    <w:tmpl w:val="DC60F574"/>
    <w:lvl w:ilvl="0">
      <w:start w:val="6"/>
      <w:numFmt w:val="decimal"/>
      <w:lvlText w:val="%1."/>
      <w:lvlJc w:val="left"/>
      <w:pPr>
        <w:ind w:left="268" w:hanging="268"/>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7">
    <w:nsid w:val="41D26263"/>
    <w:multiLevelType w:val="multilevel"/>
    <w:tmpl w:val="868E8256"/>
    <w:lvl w:ilvl="0">
      <w:start w:val="1"/>
      <w:numFmt w:val="decimal"/>
      <w:lvlText w:val="%1)"/>
      <w:lvlJc w:val="left"/>
      <w:pPr>
        <w:ind w:left="262" w:hanging="262"/>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8">
    <w:nsid w:val="43071F3B"/>
    <w:multiLevelType w:val="multilevel"/>
    <w:tmpl w:val="8114461E"/>
    <w:lvl w:ilvl="0">
      <w:start w:val="4"/>
      <w:numFmt w:val="decimal"/>
      <w:lvlText w:val="%1."/>
      <w:lvlJc w:val="left"/>
      <w:pPr>
        <w:ind w:left="408" w:hanging="408"/>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9">
    <w:nsid w:val="43D761F2"/>
    <w:multiLevelType w:val="multilevel"/>
    <w:tmpl w:val="97C270D2"/>
    <w:lvl w:ilvl="0">
      <w:start w:val="1"/>
      <w:numFmt w:val="lowerLetter"/>
      <w:lvlText w:val="%1)"/>
      <w:lvlJc w:val="left"/>
      <w:pPr>
        <w:ind w:left="273" w:hanging="273"/>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0">
    <w:nsid w:val="46FB53B5"/>
    <w:multiLevelType w:val="multilevel"/>
    <w:tmpl w:val="01F208D0"/>
    <w:lvl w:ilvl="0">
      <w:start w:val="9"/>
      <w:numFmt w:val="decimal"/>
      <w:lvlText w:val="%1)"/>
      <w:lvlJc w:val="left"/>
      <w:pPr>
        <w:ind w:left="226" w:hanging="226"/>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1">
    <w:nsid w:val="486E5C91"/>
    <w:multiLevelType w:val="multilevel"/>
    <w:tmpl w:val="E5C44E24"/>
    <w:lvl w:ilvl="0">
      <w:start w:val="15"/>
      <w:numFmt w:val="decimal"/>
      <w:lvlText w:val="%1."/>
      <w:lvlJc w:val="left"/>
      <w:pPr>
        <w:ind w:left="394" w:hanging="39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2">
    <w:nsid w:val="49A87CFC"/>
    <w:multiLevelType w:val="multilevel"/>
    <w:tmpl w:val="3AAAF788"/>
    <w:lvl w:ilvl="0">
      <w:start w:val="1"/>
      <w:numFmt w:val="decimal"/>
      <w:lvlText w:val="%1."/>
      <w:lvlJc w:val="left"/>
      <w:pPr>
        <w:ind w:left="264" w:hanging="26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3">
    <w:nsid w:val="49B912EF"/>
    <w:multiLevelType w:val="multilevel"/>
    <w:tmpl w:val="0B1C8116"/>
    <w:lvl w:ilvl="0">
      <w:start w:val="23"/>
      <w:numFmt w:val="decimal"/>
      <w:lvlText w:val="%1."/>
      <w:lvlJc w:val="left"/>
      <w:pPr>
        <w:ind w:left="346" w:hanging="346"/>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4">
    <w:nsid w:val="4A085AAE"/>
    <w:multiLevelType w:val="multilevel"/>
    <w:tmpl w:val="0E1A50C2"/>
    <w:lvl w:ilvl="0">
      <w:start w:val="22"/>
      <w:numFmt w:val="decimal"/>
      <w:lvlText w:val="%1)"/>
      <w:lvlJc w:val="left"/>
      <w:pPr>
        <w:ind w:left="398" w:hanging="398"/>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5">
    <w:nsid w:val="4A864C63"/>
    <w:multiLevelType w:val="multilevel"/>
    <w:tmpl w:val="48206F2C"/>
    <w:lvl w:ilvl="0">
      <w:start w:val="1"/>
      <w:numFmt w:val="decimal"/>
      <w:lvlText w:val="%1."/>
      <w:lvlJc w:val="left"/>
      <w:pPr>
        <w:ind w:left="269" w:hanging="269"/>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6">
    <w:nsid w:val="4DA9101F"/>
    <w:multiLevelType w:val="multilevel"/>
    <w:tmpl w:val="356CCB36"/>
    <w:lvl w:ilvl="0">
      <w:start w:val="1"/>
      <w:numFmt w:val="lowerLetter"/>
      <w:lvlText w:val="%1)"/>
      <w:lvlJc w:val="left"/>
      <w:pPr>
        <w:ind w:left="264" w:hanging="26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7">
    <w:nsid w:val="519161CD"/>
    <w:multiLevelType w:val="multilevel"/>
    <w:tmpl w:val="7A92CD58"/>
    <w:lvl w:ilvl="0">
      <w:start w:val="1"/>
      <w:numFmt w:val="decimal"/>
      <w:lvlText w:val="%1."/>
      <w:lvlJc w:val="left"/>
      <w:pPr>
        <w:ind w:left="262" w:hanging="262"/>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8">
    <w:nsid w:val="51A73D08"/>
    <w:multiLevelType w:val="multilevel"/>
    <w:tmpl w:val="33D0401E"/>
    <w:lvl w:ilvl="0">
      <w:start w:val="3"/>
      <w:numFmt w:val="decimal"/>
      <w:lvlText w:val="%1."/>
      <w:lvlJc w:val="left"/>
      <w:pPr>
        <w:ind w:left="269" w:hanging="269"/>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9">
    <w:nsid w:val="525D7CE3"/>
    <w:multiLevelType w:val="multilevel"/>
    <w:tmpl w:val="CD10712C"/>
    <w:lvl w:ilvl="0">
      <w:start w:val="1"/>
      <w:numFmt w:val="lowerLetter"/>
      <w:lvlText w:val="%1)"/>
      <w:lvlJc w:val="left"/>
      <w:pPr>
        <w:ind w:left="274" w:hanging="27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0">
    <w:nsid w:val="56764780"/>
    <w:multiLevelType w:val="multilevel"/>
    <w:tmpl w:val="694036F0"/>
    <w:lvl w:ilvl="0">
      <w:start w:val="1"/>
      <w:numFmt w:val="lowerLetter"/>
      <w:lvlText w:val="%1)"/>
      <w:lvlJc w:val="left"/>
      <w:pPr>
        <w:ind w:left="341" w:hanging="341"/>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1">
    <w:nsid w:val="587C45C0"/>
    <w:multiLevelType w:val="multilevel"/>
    <w:tmpl w:val="561C06AA"/>
    <w:lvl w:ilvl="0">
      <w:start w:val="1"/>
      <w:numFmt w:val="lowerLetter"/>
      <w:lvlText w:val="%1)"/>
      <w:lvlJc w:val="left"/>
      <w:pPr>
        <w:ind w:left="273" w:hanging="273"/>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2">
    <w:nsid w:val="58D12326"/>
    <w:multiLevelType w:val="multilevel"/>
    <w:tmpl w:val="62D2B1A0"/>
    <w:lvl w:ilvl="0">
      <w:start w:val="1"/>
      <w:numFmt w:val="decimal"/>
      <w:lvlText w:val="%1)"/>
      <w:lvlJc w:val="left"/>
      <w:pPr>
        <w:ind w:left="259" w:hanging="259"/>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3">
    <w:nsid w:val="5A8738A9"/>
    <w:multiLevelType w:val="multilevel"/>
    <w:tmpl w:val="E3F6D598"/>
    <w:lvl w:ilvl="0">
      <w:start w:val="1"/>
      <w:numFmt w:val="decimal"/>
      <w:lvlText w:val="%1)"/>
      <w:lvlJc w:val="left"/>
      <w:pPr>
        <w:ind w:left="264" w:hanging="26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4">
    <w:nsid w:val="5AB11262"/>
    <w:multiLevelType w:val="multilevel"/>
    <w:tmpl w:val="0082FD52"/>
    <w:lvl w:ilvl="0">
      <w:start w:val="2"/>
      <w:numFmt w:val="decimal"/>
      <w:lvlText w:val="%1)"/>
      <w:lvlJc w:val="left"/>
      <w:pPr>
        <w:ind w:left="262" w:hanging="262"/>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5">
    <w:nsid w:val="5F504A94"/>
    <w:multiLevelType w:val="multilevel"/>
    <w:tmpl w:val="8B56FECC"/>
    <w:lvl w:ilvl="0">
      <w:start w:val="1"/>
      <w:numFmt w:val="decimal"/>
      <w:lvlText w:val="%1."/>
      <w:lvlJc w:val="left"/>
      <w:pPr>
        <w:ind w:left="262" w:hanging="262"/>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6">
    <w:nsid w:val="5FF33825"/>
    <w:multiLevelType w:val="multilevel"/>
    <w:tmpl w:val="38B60310"/>
    <w:lvl w:ilvl="0">
      <w:start w:val="24"/>
      <w:numFmt w:val="decimal"/>
      <w:lvlText w:val="%1."/>
      <w:lvlJc w:val="left"/>
      <w:pPr>
        <w:ind w:left="346" w:hanging="346"/>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7">
    <w:nsid w:val="60D813EE"/>
    <w:multiLevelType w:val="multilevel"/>
    <w:tmpl w:val="830CEE92"/>
    <w:lvl w:ilvl="0">
      <w:start w:val="21"/>
      <w:numFmt w:val="decimal"/>
      <w:lvlText w:val="%1."/>
      <w:lvlJc w:val="left"/>
      <w:pPr>
        <w:ind w:left="408" w:hanging="408"/>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8">
    <w:nsid w:val="611F2B58"/>
    <w:multiLevelType w:val="multilevel"/>
    <w:tmpl w:val="0EA67614"/>
    <w:lvl w:ilvl="0">
      <w:start w:val="25"/>
      <w:numFmt w:val="decimal"/>
      <w:lvlText w:val="%1."/>
      <w:lvlJc w:val="left"/>
      <w:pPr>
        <w:ind w:left="346" w:hanging="346"/>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9">
    <w:nsid w:val="66410DD8"/>
    <w:multiLevelType w:val="multilevel"/>
    <w:tmpl w:val="8132E74A"/>
    <w:lvl w:ilvl="0">
      <w:start w:val="1"/>
      <w:numFmt w:val="decimal"/>
      <w:lvlText w:val="%1."/>
      <w:lvlJc w:val="left"/>
      <w:pPr>
        <w:ind w:left="266" w:hanging="266"/>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0">
    <w:nsid w:val="67642D63"/>
    <w:multiLevelType w:val="multilevel"/>
    <w:tmpl w:val="EB4EC72A"/>
    <w:lvl w:ilvl="0">
      <w:start w:val="2"/>
      <w:numFmt w:val="decimal"/>
      <w:lvlText w:val="%1)"/>
      <w:lvlJc w:val="left"/>
      <w:pPr>
        <w:ind w:left="259" w:hanging="259"/>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1">
    <w:nsid w:val="68FD6F2F"/>
    <w:multiLevelType w:val="multilevel"/>
    <w:tmpl w:val="5C940B66"/>
    <w:lvl w:ilvl="0">
      <w:start w:val="1"/>
      <w:numFmt w:val="decimal"/>
      <w:lvlText w:val="%1."/>
      <w:lvlJc w:val="left"/>
      <w:pPr>
        <w:ind w:left="254" w:hanging="25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2">
    <w:nsid w:val="6B8B0849"/>
    <w:multiLevelType w:val="multilevel"/>
    <w:tmpl w:val="2368D250"/>
    <w:lvl w:ilvl="0">
      <w:start w:val="1"/>
      <w:numFmt w:val="lowerLetter"/>
      <w:lvlText w:val="%1)"/>
      <w:lvlJc w:val="left"/>
      <w:pPr>
        <w:ind w:left="269" w:hanging="269"/>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3">
    <w:nsid w:val="6C68270F"/>
    <w:multiLevelType w:val="multilevel"/>
    <w:tmpl w:val="2CF898A6"/>
    <w:lvl w:ilvl="0">
      <w:start w:val="1"/>
      <w:numFmt w:val="decimal"/>
      <w:lvlText w:val="%1."/>
      <w:lvlJc w:val="left"/>
      <w:pPr>
        <w:ind w:left="254" w:hanging="25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4">
    <w:nsid w:val="6D397644"/>
    <w:multiLevelType w:val="multilevel"/>
    <w:tmpl w:val="CD1E9FD8"/>
    <w:lvl w:ilvl="0">
      <w:start w:val="5"/>
      <w:numFmt w:val="decimal"/>
      <w:lvlText w:val="%1)"/>
      <w:lvlJc w:val="left"/>
      <w:pPr>
        <w:ind w:left="250" w:hanging="25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5">
    <w:nsid w:val="710D4475"/>
    <w:multiLevelType w:val="multilevel"/>
    <w:tmpl w:val="F87405F2"/>
    <w:lvl w:ilvl="0">
      <w:start w:val="4"/>
      <w:numFmt w:val="decimal"/>
      <w:lvlText w:val="%1."/>
      <w:lvlJc w:val="left"/>
      <w:pPr>
        <w:ind w:left="254" w:hanging="25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6">
    <w:nsid w:val="736E14AB"/>
    <w:multiLevelType w:val="multilevel"/>
    <w:tmpl w:val="15AA744E"/>
    <w:lvl w:ilvl="0">
      <w:start w:val="1"/>
      <w:numFmt w:val="bullet"/>
      <w:lvlText w:val="-"/>
      <w:lvlJc w:val="left"/>
      <w:pPr>
        <w:ind w:left="139" w:hanging="139"/>
      </w:pPr>
      <w:rPr>
        <w:rFonts w:ascii="Times New Roman" w:hAnsi="Times New Roman" w:cs="Times New Roman"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7">
    <w:nsid w:val="75B45062"/>
    <w:multiLevelType w:val="multilevel"/>
    <w:tmpl w:val="27901BBC"/>
    <w:lvl w:ilvl="0">
      <w:start w:val="1"/>
      <w:numFmt w:val="decimal"/>
      <w:lvlText w:val="%1."/>
      <w:lvlJc w:val="left"/>
      <w:pPr>
        <w:ind w:left="259" w:hanging="259"/>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8">
    <w:nsid w:val="780E114B"/>
    <w:multiLevelType w:val="multilevel"/>
    <w:tmpl w:val="215872D6"/>
    <w:lvl w:ilvl="0">
      <w:start w:val="19"/>
      <w:numFmt w:val="decimal"/>
      <w:lvlText w:val="%1."/>
      <w:lvlJc w:val="left"/>
      <w:pPr>
        <w:ind w:left="403" w:hanging="403"/>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9">
    <w:nsid w:val="788C5EA3"/>
    <w:multiLevelType w:val="multilevel"/>
    <w:tmpl w:val="B12A095A"/>
    <w:lvl w:ilvl="0">
      <w:start w:val="13"/>
      <w:numFmt w:val="decimal"/>
      <w:lvlText w:val="%1)"/>
      <w:lvlJc w:val="left"/>
      <w:pPr>
        <w:ind w:left="379" w:hanging="379"/>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0">
    <w:nsid w:val="79753EFB"/>
    <w:multiLevelType w:val="multilevel"/>
    <w:tmpl w:val="B8F05C82"/>
    <w:lvl w:ilvl="0">
      <w:start w:val="4"/>
      <w:numFmt w:val="decimal"/>
      <w:lvlText w:val="%1."/>
      <w:lvlJc w:val="left"/>
      <w:pPr>
        <w:ind w:left="274" w:hanging="27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1">
    <w:nsid w:val="7A973D13"/>
    <w:multiLevelType w:val="multilevel"/>
    <w:tmpl w:val="80944DB8"/>
    <w:lvl w:ilvl="0">
      <w:start w:val="10"/>
      <w:numFmt w:val="decimal"/>
      <w:lvlText w:val="%1."/>
      <w:lvlJc w:val="left"/>
      <w:pPr>
        <w:ind w:left="403" w:hanging="403"/>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2">
    <w:nsid w:val="7DF97FBE"/>
    <w:multiLevelType w:val="multilevel"/>
    <w:tmpl w:val="E1587F8E"/>
    <w:lvl w:ilvl="0">
      <w:start w:val="22"/>
      <w:numFmt w:val="decimal"/>
      <w:lvlText w:val="%1."/>
      <w:lvlJc w:val="left"/>
      <w:pPr>
        <w:ind w:left="408" w:hanging="408"/>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3">
    <w:nsid w:val="7E817297"/>
    <w:multiLevelType w:val="multilevel"/>
    <w:tmpl w:val="95D0C7EA"/>
    <w:lvl w:ilvl="0">
      <w:start w:val="24"/>
      <w:numFmt w:val="decimal"/>
      <w:lvlText w:val="%1)"/>
      <w:lvlJc w:val="left"/>
      <w:pPr>
        <w:ind w:left="398" w:hanging="398"/>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4">
    <w:nsid w:val="7FD02057"/>
    <w:multiLevelType w:val="multilevel"/>
    <w:tmpl w:val="9E46755E"/>
    <w:lvl w:ilvl="0">
      <w:start w:val="1"/>
      <w:numFmt w:val="decimal"/>
      <w:lvlText w:val="%1)"/>
      <w:lvlJc w:val="left"/>
      <w:pPr>
        <w:ind w:left="264" w:hanging="26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5">
    <w:nsid w:val="7FF47D12"/>
    <w:multiLevelType w:val="multilevel"/>
    <w:tmpl w:val="DDC804BC"/>
    <w:lvl w:ilvl="0">
      <w:start w:val="4"/>
      <w:numFmt w:val="decimal"/>
      <w:lvlText w:val="%1)"/>
      <w:lvlJc w:val="left"/>
      <w:pPr>
        <w:ind w:left="274" w:hanging="274"/>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6"/>
  </w:num>
  <w:num w:numId="2">
    <w:abstractNumId w:val="27"/>
  </w:num>
  <w:num w:numId="3">
    <w:abstractNumId w:val="71"/>
  </w:num>
  <w:num w:numId="4">
    <w:abstractNumId w:val="48"/>
  </w:num>
  <w:num w:numId="5">
    <w:abstractNumId w:val="38"/>
  </w:num>
  <w:num w:numId="6">
    <w:abstractNumId w:val="40"/>
  </w:num>
  <w:num w:numId="7">
    <w:abstractNumId w:val="77"/>
  </w:num>
  <w:num w:numId="8">
    <w:abstractNumId w:val="39"/>
  </w:num>
  <w:num w:numId="9">
    <w:abstractNumId w:val="11"/>
  </w:num>
  <w:num w:numId="10">
    <w:abstractNumId w:val="81"/>
  </w:num>
  <w:num w:numId="11">
    <w:abstractNumId w:val="9"/>
  </w:num>
  <w:num w:numId="12">
    <w:abstractNumId w:val="56"/>
  </w:num>
  <w:num w:numId="13">
    <w:abstractNumId w:val="2"/>
  </w:num>
  <w:num w:numId="14">
    <w:abstractNumId w:val="7"/>
  </w:num>
  <w:num w:numId="15">
    <w:abstractNumId w:val="3"/>
  </w:num>
  <w:num w:numId="16">
    <w:abstractNumId w:val="62"/>
  </w:num>
  <w:num w:numId="17">
    <w:abstractNumId w:val="70"/>
  </w:num>
  <w:num w:numId="18">
    <w:abstractNumId w:val="22"/>
  </w:num>
  <w:num w:numId="19">
    <w:abstractNumId w:val="63"/>
  </w:num>
  <w:num w:numId="20">
    <w:abstractNumId w:val="76"/>
  </w:num>
  <w:num w:numId="21">
    <w:abstractNumId w:val="55"/>
  </w:num>
  <w:num w:numId="22">
    <w:abstractNumId w:val="34"/>
  </w:num>
  <w:num w:numId="23">
    <w:abstractNumId w:val="28"/>
  </w:num>
  <w:num w:numId="24">
    <w:abstractNumId w:val="46"/>
  </w:num>
  <w:num w:numId="25">
    <w:abstractNumId w:val="13"/>
  </w:num>
  <w:num w:numId="26">
    <w:abstractNumId w:val="74"/>
  </w:num>
  <w:num w:numId="27">
    <w:abstractNumId w:val="50"/>
  </w:num>
  <w:num w:numId="28">
    <w:abstractNumId w:val="35"/>
  </w:num>
  <w:num w:numId="29">
    <w:abstractNumId w:val="0"/>
  </w:num>
  <w:num w:numId="30">
    <w:abstractNumId w:val="51"/>
  </w:num>
  <w:num w:numId="31">
    <w:abstractNumId w:val="8"/>
  </w:num>
  <w:num w:numId="32">
    <w:abstractNumId w:val="18"/>
  </w:num>
  <w:num w:numId="33">
    <w:abstractNumId w:val="19"/>
  </w:num>
  <w:num w:numId="34">
    <w:abstractNumId w:val="30"/>
  </w:num>
  <w:num w:numId="35">
    <w:abstractNumId w:val="44"/>
  </w:num>
  <w:num w:numId="36">
    <w:abstractNumId w:val="26"/>
  </w:num>
  <w:num w:numId="37">
    <w:abstractNumId w:val="43"/>
  </w:num>
  <w:num w:numId="38">
    <w:abstractNumId w:val="41"/>
  </w:num>
  <w:num w:numId="39">
    <w:abstractNumId w:val="24"/>
  </w:num>
  <w:num w:numId="40">
    <w:abstractNumId w:val="29"/>
  </w:num>
  <w:num w:numId="41">
    <w:abstractNumId w:val="25"/>
  </w:num>
  <w:num w:numId="42">
    <w:abstractNumId w:val="12"/>
  </w:num>
  <w:num w:numId="43">
    <w:abstractNumId w:val="21"/>
  </w:num>
  <w:num w:numId="44">
    <w:abstractNumId w:val="78"/>
  </w:num>
  <w:num w:numId="45">
    <w:abstractNumId w:val="5"/>
  </w:num>
  <w:num w:numId="46">
    <w:abstractNumId w:val="15"/>
  </w:num>
  <w:num w:numId="47">
    <w:abstractNumId w:val="31"/>
  </w:num>
  <w:num w:numId="48">
    <w:abstractNumId w:val="33"/>
  </w:num>
  <w:num w:numId="49">
    <w:abstractNumId w:val="67"/>
  </w:num>
  <w:num w:numId="50">
    <w:abstractNumId w:val="82"/>
  </w:num>
  <w:num w:numId="51">
    <w:abstractNumId w:val="73"/>
  </w:num>
  <w:num w:numId="52">
    <w:abstractNumId w:val="59"/>
  </w:num>
  <w:num w:numId="53">
    <w:abstractNumId w:val="17"/>
  </w:num>
  <w:num w:numId="54">
    <w:abstractNumId w:val="60"/>
  </w:num>
  <w:num w:numId="55">
    <w:abstractNumId w:val="75"/>
  </w:num>
  <w:num w:numId="56">
    <w:abstractNumId w:val="49"/>
  </w:num>
  <w:num w:numId="57">
    <w:abstractNumId w:val="53"/>
  </w:num>
  <w:num w:numId="58">
    <w:abstractNumId w:val="66"/>
  </w:num>
  <w:num w:numId="59">
    <w:abstractNumId w:val="68"/>
  </w:num>
  <w:num w:numId="60">
    <w:abstractNumId w:val="32"/>
  </w:num>
  <w:num w:numId="61">
    <w:abstractNumId w:val="45"/>
  </w:num>
  <w:num w:numId="62">
    <w:abstractNumId w:val="72"/>
  </w:num>
  <w:num w:numId="63">
    <w:abstractNumId w:val="1"/>
  </w:num>
  <w:num w:numId="64">
    <w:abstractNumId w:val="54"/>
  </w:num>
  <w:num w:numId="65">
    <w:abstractNumId w:val="61"/>
  </w:num>
  <w:num w:numId="66">
    <w:abstractNumId w:val="83"/>
  </w:num>
  <w:num w:numId="67">
    <w:abstractNumId w:val="84"/>
  </w:num>
  <w:num w:numId="68">
    <w:abstractNumId w:val="20"/>
  </w:num>
  <w:num w:numId="69">
    <w:abstractNumId w:val="80"/>
  </w:num>
  <w:num w:numId="70">
    <w:abstractNumId w:val="23"/>
  </w:num>
  <w:num w:numId="71">
    <w:abstractNumId w:val="37"/>
  </w:num>
  <w:num w:numId="72">
    <w:abstractNumId w:val="47"/>
  </w:num>
  <w:num w:numId="73">
    <w:abstractNumId w:val="64"/>
  </w:num>
  <w:num w:numId="74">
    <w:abstractNumId w:val="85"/>
  </w:num>
  <w:num w:numId="75">
    <w:abstractNumId w:val="4"/>
  </w:num>
  <w:num w:numId="76">
    <w:abstractNumId w:val="42"/>
  </w:num>
  <w:num w:numId="77">
    <w:abstractNumId w:val="16"/>
  </w:num>
  <w:num w:numId="78">
    <w:abstractNumId w:val="79"/>
  </w:num>
  <w:num w:numId="79">
    <w:abstractNumId w:val="14"/>
  </w:num>
  <w:num w:numId="80">
    <w:abstractNumId w:val="69"/>
  </w:num>
  <w:num w:numId="81">
    <w:abstractNumId w:val="52"/>
  </w:num>
  <w:num w:numId="82">
    <w:abstractNumId w:val="58"/>
  </w:num>
  <w:num w:numId="83">
    <w:abstractNumId w:val="6"/>
  </w:num>
  <w:num w:numId="84">
    <w:abstractNumId w:val="65"/>
  </w:num>
  <w:num w:numId="85">
    <w:abstractNumId w:val="57"/>
  </w:num>
  <w:num w:numId="86">
    <w:abstractNumId w:val="1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drawingGridHorizontalSpacing w:val="140"/>
  <w:displayHorizontalDrawingGridEvery w:val="2"/>
  <w:characterSpacingControl w:val="doNotCompress"/>
  <w:footnotePr>
    <w:footnote w:id="-1"/>
    <w:footnote w:id="0"/>
  </w:footnotePr>
  <w:endnotePr>
    <w:endnote w:id="-1"/>
    <w:endnote w:id="0"/>
  </w:endnotePr>
  <w:compat>
    <w:useFELayout/>
  </w:compat>
  <w:rsids>
    <w:rsidRoot w:val="0001703A"/>
    <w:rsid w:val="0000196A"/>
    <w:rsid w:val="0001703A"/>
    <w:rsid w:val="00041AB2"/>
    <w:rsid w:val="000935C1"/>
    <w:rsid w:val="00255A0F"/>
    <w:rsid w:val="00340497"/>
    <w:rsid w:val="003D0112"/>
    <w:rsid w:val="003D735A"/>
    <w:rsid w:val="00431600"/>
    <w:rsid w:val="00455E9F"/>
    <w:rsid w:val="00456453"/>
    <w:rsid w:val="00493B9C"/>
    <w:rsid w:val="00521DA2"/>
    <w:rsid w:val="005718DD"/>
    <w:rsid w:val="00687F8A"/>
    <w:rsid w:val="007E430D"/>
    <w:rsid w:val="008779A1"/>
    <w:rsid w:val="009B76C9"/>
    <w:rsid w:val="00A11186"/>
    <w:rsid w:val="00AE23A3"/>
    <w:rsid w:val="00AE69FC"/>
    <w:rsid w:val="00B1651E"/>
    <w:rsid w:val="00B17C63"/>
    <w:rsid w:val="00B54656"/>
    <w:rsid w:val="00DE27F3"/>
    <w:rsid w:val="00E20D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8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01703A"/>
    <w:pPr>
      <w:suppressAutoHyphens/>
    </w:pPr>
    <w:rPr>
      <w:rFonts w:ascii="Calibri" w:eastAsia="SimSun" w:hAnsi="Calibri" w:cs="Calibri"/>
      <w:color w:val="00000A"/>
      <w:lang w:eastAsia="en-US"/>
    </w:rPr>
  </w:style>
  <w:style w:type="character" w:customStyle="1" w:styleId="FontStyle14">
    <w:name w:val="Font Style14"/>
    <w:basedOn w:val="Domylnaczcionkaakapitu"/>
    <w:rsid w:val="0001703A"/>
    <w:rPr>
      <w:rFonts w:ascii="Trebuchet MS" w:hAnsi="Trebuchet MS" w:cs="Trebuchet MS"/>
      <w:sz w:val="16"/>
      <w:szCs w:val="16"/>
    </w:rPr>
  </w:style>
  <w:style w:type="character" w:customStyle="1" w:styleId="FontStyle16">
    <w:name w:val="Font Style16"/>
    <w:basedOn w:val="Domylnaczcionkaakapitu"/>
    <w:rsid w:val="0001703A"/>
    <w:rPr>
      <w:rFonts w:ascii="Calibri" w:hAnsi="Calibri" w:cs="Calibri"/>
      <w:b/>
      <w:bCs/>
      <w:sz w:val="16"/>
      <w:szCs w:val="16"/>
    </w:rPr>
  </w:style>
  <w:style w:type="character" w:customStyle="1" w:styleId="FontStyle17">
    <w:name w:val="Font Style17"/>
    <w:basedOn w:val="Domylnaczcionkaakapitu"/>
    <w:rsid w:val="0001703A"/>
    <w:rPr>
      <w:rFonts w:ascii="Calibri" w:hAnsi="Calibri" w:cs="Calibri"/>
      <w:b/>
      <w:bCs/>
      <w:sz w:val="16"/>
      <w:szCs w:val="16"/>
    </w:rPr>
  </w:style>
  <w:style w:type="character" w:customStyle="1" w:styleId="FontStyle18">
    <w:name w:val="Font Style18"/>
    <w:basedOn w:val="Domylnaczcionkaakapitu"/>
    <w:rsid w:val="0001703A"/>
    <w:rPr>
      <w:rFonts w:ascii="Times New Roman" w:hAnsi="Times New Roman" w:cs="Times New Roman"/>
      <w:b/>
      <w:bCs/>
      <w:sz w:val="36"/>
      <w:szCs w:val="36"/>
    </w:rPr>
  </w:style>
  <w:style w:type="character" w:customStyle="1" w:styleId="FontStyle19">
    <w:name w:val="Font Style19"/>
    <w:basedOn w:val="Domylnaczcionkaakapitu"/>
    <w:rsid w:val="0001703A"/>
    <w:rPr>
      <w:rFonts w:ascii="Times New Roman" w:hAnsi="Times New Roman" w:cs="Times New Roman"/>
      <w:sz w:val="20"/>
      <w:szCs w:val="20"/>
    </w:rPr>
  </w:style>
  <w:style w:type="character" w:customStyle="1" w:styleId="FontStyle20">
    <w:name w:val="Font Style20"/>
    <w:basedOn w:val="Domylnaczcionkaakapitu"/>
    <w:rsid w:val="0001703A"/>
    <w:rPr>
      <w:rFonts w:ascii="Times New Roman" w:hAnsi="Times New Roman" w:cs="Times New Roman"/>
      <w:b/>
      <w:bCs/>
      <w:sz w:val="24"/>
      <w:szCs w:val="24"/>
    </w:rPr>
  </w:style>
  <w:style w:type="character" w:customStyle="1" w:styleId="FontStyle11">
    <w:name w:val="Font Style11"/>
    <w:basedOn w:val="Domylnaczcionkaakapitu"/>
    <w:rsid w:val="0001703A"/>
    <w:rPr>
      <w:rFonts w:ascii="Times New Roman" w:hAnsi="Times New Roman" w:cs="Times New Roman"/>
      <w:sz w:val="20"/>
      <w:szCs w:val="20"/>
    </w:rPr>
  </w:style>
  <w:style w:type="character" w:customStyle="1" w:styleId="FontStyle12">
    <w:name w:val="Font Style12"/>
    <w:basedOn w:val="Domylnaczcionkaakapitu"/>
    <w:rsid w:val="0001703A"/>
    <w:rPr>
      <w:rFonts w:ascii="Times New Roman" w:hAnsi="Times New Roman" w:cs="Times New Roman"/>
      <w:b/>
      <w:bCs/>
      <w:sz w:val="20"/>
      <w:szCs w:val="20"/>
    </w:rPr>
  </w:style>
  <w:style w:type="character" w:customStyle="1" w:styleId="FontStyle13">
    <w:name w:val="Font Style13"/>
    <w:basedOn w:val="Domylnaczcionkaakapitu"/>
    <w:rsid w:val="0001703A"/>
    <w:rPr>
      <w:rFonts w:ascii="Times New Roman" w:hAnsi="Times New Roman" w:cs="Times New Roman"/>
      <w:i/>
      <w:iCs/>
      <w:sz w:val="20"/>
      <w:szCs w:val="20"/>
    </w:rPr>
  </w:style>
  <w:style w:type="character" w:customStyle="1" w:styleId="czeinternetowe">
    <w:name w:val="Łącze internetowe"/>
    <w:basedOn w:val="Domylnaczcionkaakapitu"/>
    <w:rsid w:val="0001703A"/>
    <w:rPr>
      <w:color w:val="000080"/>
      <w:u w:val="single"/>
      <w:lang w:val="pl-PL" w:eastAsia="pl-PL" w:bidi="pl-PL"/>
    </w:rPr>
  </w:style>
  <w:style w:type="character" w:customStyle="1" w:styleId="FontStyle15">
    <w:name w:val="Font Style15"/>
    <w:basedOn w:val="Domylnaczcionkaakapitu"/>
    <w:rsid w:val="0001703A"/>
    <w:rPr>
      <w:rFonts w:ascii="Calibri" w:hAnsi="Calibri" w:cs="Calibri"/>
      <w:sz w:val="14"/>
      <w:szCs w:val="14"/>
    </w:rPr>
  </w:style>
  <w:style w:type="character" w:customStyle="1" w:styleId="FontStyle32">
    <w:name w:val="Font Style32"/>
    <w:basedOn w:val="Domylnaczcionkaakapitu"/>
    <w:rsid w:val="0001703A"/>
    <w:rPr>
      <w:rFonts w:ascii="Times New Roman" w:hAnsi="Times New Roman" w:cs="Times New Roman"/>
      <w:b/>
      <w:bCs/>
      <w:sz w:val="20"/>
      <w:szCs w:val="20"/>
    </w:rPr>
  </w:style>
  <w:style w:type="character" w:customStyle="1" w:styleId="FontStyle33">
    <w:name w:val="Font Style33"/>
    <w:basedOn w:val="Domylnaczcionkaakapitu"/>
    <w:rsid w:val="0001703A"/>
    <w:rPr>
      <w:rFonts w:ascii="Times New Roman" w:hAnsi="Times New Roman" w:cs="Times New Roman"/>
      <w:sz w:val="20"/>
      <w:szCs w:val="20"/>
    </w:rPr>
  </w:style>
  <w:style w:type="character" w:customStyle="1" w:styleId="FontStyle45">
    <w:name w:val="Font Style45"/>
    <w:basedOn w:val="Domylnaczcionkaakapitu"/>
    <w:rsid w:val="0001703A"/>
    <w:rPr>
      <w:rFonts w:ascii="Times New Roman" w:hAnsi="Times New Roman" w:cs="Times New Roman"/>
      <w:b/>
      <w:bCs/>
      <w:sz w:val="16"/>
      <w:szCs w:val="16"/>
    </w:rPr>
  </w:style>
  <w:style w:type="character" w:customStyle="1" w:styleId="FontStyle34">
    <w:name w:val="Font Style34"/>
    <w:basedOn w:val="Domylnaczcionkaakapitu"/>
    <w:rsid w:val="0001703A"/>
    <w:rPr>
      <w:rFonts w:ascii="Times New Roman" w:hAnsi="Times New Roman" w:cs="Times New Roman"/>
      <w:i/>
      <w:iCs/>
      <w:sz w:val="20"/>
      <w:szCs w:val="20"/>
    </w:rPr>
  </w:style>
  <w:style w:type="character" w:customStyle="1" w:styleId="NagwekZnak">
    <w:name w:val="Nagłówek Znak"/>
    <w:basedOn w:val="Domylnaczcionkaakapitu"/>
    <w:rsid w:val="0001703A"/>
  </w:style>
  <w:style w:type="character" w:customStyle="1" w:styleId="StopkaZnak">
    <w:name w:val="Stopka Znak"/>
    <w:basedOn w:val="Domylnaczcionkaakapitu"/>
    <w:rsid w:val="0001703A"/>
  </w:style>
  <w:style w:type="character" w:customStyle="1" w:styleId="FontStyle42">
    <w:name w:val="Font Style42"/>
    <w:basedOn w:val="Domylnaczcionkaakapitu"/>
    <w:rsid w:val="0001703A"/>
    <w:rPr>
      <w:rFonts w:ascii="Times New Roman" w:hAnsi="Times New Roman" w:cs="Times New Roman"/>
      <w:b/>
      <w:bCs/>
      <w:sz w:val="26"/>
      <w:szCs w:val="26"/>
    </w:rPr>
  </w:style>
  <w:style w:type="character" w:customStyle="1" w:styleId="FontStyle43">
    <w:name w:val="Font Style43"/>
    <w:basedOn w:val="Domylnaczcionkaakapitu"/>
    <w:rsid w:val="0001703A"/>
    <w:rPr>
      <w:rFonts w:ascii="Times New Roman" w:hAnsi="Times New Roman" w:cs="Times New Roman"/>
      <w:b/>
      <w:bCs/>
      <w:sz w:val="20"/>
      <w:szCs w:val="20"/>
    </w:rPr>
  </w:style>
  <w:style w:type="character" w:customStyle="1" w:styleId="FontStyle44">
    <w:name w:val="Font Style44"/>
    <w:basedOn w:val="Domylnaczcionkaakapitu"/>
    <w:rsid w:val="0001703A"/>
    <w:rPr>
      <w:rFonts w:ascii="Times New Roman" w:hAnsi="Times New Roman" w:cs="Times New Roman"/>
      <w:i/>
      <w:iCs/>
      <w:sz w:val="18"/>
      <w:szCs w:val="18"/>
    </w:rPr>
  </w:style>
  <w:style w:type="character" w:customStyle="1" w:styleId="FontStyle39">
    <w:name w:val="Font Style39"/>
    <w:basedOn w:val="Domylnaczcionkaakapitu"/>
    <w:rsid w:val="0001703A"/>
    <w:rPr>
      <w:rFonts w:ascii="Trebuchet MS" w:hAnsi="Trebuchet MS" w:cs="Trebuchet MS"/>
      <w:sz w:val="12"/>
      <w:szCs w:val="12"/>
    </w:rPr>
  </w:style>
  <w:style w:type="character" w:customStyle="1" w:styleId="FontStyle40">
    <w:name w:val="Font Style40"/>
    <w:basedOn w:val="Domylnaczcionkaakapitu"/>
    <w:rsid w:val="0001703A"/>
    <w:rPr>
      <w:rFonts w:ascii="Trebuchet MS" w:hAnsi="Trebuchet MS" w:cs="Trebuchet MS"/>
      <w:b/>
      <w:bCs/>
      <w:sz w:val="14"/>
      <w:szCs w:val="14"/>
    </w:rPr>
  </w:style>
  <w:style w:type="character" w:customStyle="1" w:styleId="FontStyle29">
    <w:name w:val="Font Style29"/>
    <w:basedOn w:val="Domylnaczcionkaakapitu"/>
    <w:rsid w:val="0001703A"/>
    <w:rPr>
      <w:rFonts w:ascii="Times New Roman" w:hAnsi="Times New Roman" w:cs="Times New Roman"/>
      <w:i/>
      <w:iCs/>
      <w:sz w:val="18"/>
      <w:szCs w:val="18"/>
    </w:rPr>
  </w:style>
  <w:style w:type="character" w:customStyle="1" w:styleId="FontStyle30">
    <w:name w:val="Font Style30"/>
    <w:basedOn w:val="Domylnaczcionkaakapitu"/>
    <w:rsid w:val="0001703A"/>
    <w:rPr>
      <w:rFonts w:ascii="Times New Roman" w:hAnsi="Times New Roman" w:cs="Times New Roman"/>
      <w:b/>
      <w:bCs/>
      <w:sz w:val="20"/>
      <w:szCs w:val="20"/>
    </w:rPr>
  </w:style>
  <w:style w:type="character" w:customStyle="1" w:styleId="FontStyle31">
    <w:name w:val="Font Style31"/>
    <w:basedOn w:val="Domylnaczcionkaakapitu"/>
    <w:rsid w:val="0001703A"/>
    <w:rPr>
      <w:rFonts w:ascii="Times New Roman" w:hAnsi="Times New Roman" w:cs="Times New Roman"/>
      <w:sz w:val="20"/>
      <w:szCs w:val="20"/>
    </w:rPr>
  </w:style>
  <w:style w:type="character" w:customStyle="1" w:styleId="FontStyle41">
    <w:name w:val="Font Style41"/>
    <w:basedOn w:val="Domylnaczcionkaakapitu"/>
    <w:rsid w:val="0001703A"/>
    <w:rPr>
      <w:rFonts w:ascii="Trebuchet MS" w:hAnsi="Trebuchet MS" w:cs="Trebuchet MS"/>
      <w:sz w:val="14"/>
      <w:szCs w:val="14"/>
    </w:rPr>
  </w:style>
  <w:style w:type="character" w:customStyle="1" w:styleId="FontStyle37">
    <w:name w:val="Font Style37"/>
    <w:basedOn w:val="Domylnaczcionkaakapitu"/>
    <w:rsid w:val="0001703A"/>
    <w:rPr>
      <w:rFonts w:ascii="Times New Roman" w:hAnsi="Times New Roman" w:cs="Times New Roman"/>
      <w:b/>
      <w:bCs/>
      <w:i/>
      <w:iCs/>
      <w:sz w:val="18"/>
      <w:szCs w:val="18"/>
    </w:rPr>
  </w:style>
  <w:style w:type="character" w:customStyle="1" w:styleId="FontStyle38">
    <w:name w:val="Font Style38"/>
    <w:basedOn w:val="Domylnaczcionkaakapitu"/>
    <w:rsid w:val="0001703A"/>
    <w:rPr>
      <w:rFonts w:ascii="Trebuchet MS" w:hAnsi="Trebuchet MS" w:cs="Trebuchet MS"/>
      <w:sz w:val="26"/>
      <w:szCs w:val="26"/>
    </w:rPr>
  </w:style>
  <w:style w:type="character" w:customStyle="1" w:styleId="FontStyle28">
    <w:name w:val="Font Style28"/>
    <w:basedOn w:val="Domylnaczcionkaakapitu"/>
    <w:rsid w:val="0001703A"/>
    <w:rPr>
      <w:rFonts w:ascii="Candara" w:hAnsi="Candara" w:cs="Candara"/>
      <w:sz w:val="14"/>
      <w:szCs w:val="14"/>
    </w:rPr>
  </w:style>
  <w:style w:type="character" w:customStyle="1" w:styleId="TekstdymkaZnak">
    <w:name w:val="Tekst dymka Znak"/>
    <w:basedOn w:val="Domylnaczcionkaakapitu"/>
    <w:rsid w:val="0001703A"/>
    <w:rPr>
      <w:rFonts w:ascii="Tahoma" w:hAnsi="Tahoma" w:cs="Tahoma"/>
      <w:sz w:val="16"/>
      <w:szCs w:val="16"/>
    </w:rPr>
  </w:style>
  <w:style w:type="character" w:customStyle="1" w:styleId="ListLabel1">
    <w:name w:val="ListLabel 1"/>
    <w:rsid w:val="0001703A"/>
    <w:rPr>
      <w:rFonts w:cs="Times New Roman"/>
    </w:rPr>
  </w:style>
  <w:style w:type="character" w:customStyle="1" w:styleId="ListLabel2">
    <w:name w:val="ListLabel 2"/>
    <w:rsid w:val="0001703A"/>
    <w:rPr>
      <w:rFonts w:cs="Times New Roman"/>
      <w:sz w:val="20"/>
      <w:szCs w:val="20"/>
    </w:rPr>
  </w:style>
  <w:style w:type="character" w:customStyle="1" w:styleId="ListLabel3">
    <w:name w:val="ListLabel 3"/>
    <w:rsid w:val="0001703A"/>
    <w:rPr>
      <w:rFonts w:cs="Times New Roman"/>
    </w:rPr>
  </w:style>
  <w:style w:type="character" w:customStyle="1" w:styleId="ListLabel4">
    <w:name w:val="ListLabel 4"/>
    <w:rsid w:val="0001703A"/>
    <w:rPr>
      <w:sz w:val="20"/>
      <w:szCs w:val="20"/>
    </w:rPr>
  </w:style>
  <w:style w:type="character" w:customStyle="1" w:styleId="ListLabel5">
    <w:name w:val="ListLabel 5"/>
    <w:rsid w:val="0001703A"/>
    <w:rPr>
      <w:rFonts w:cs="Times New Roman"/>
    </w:rPr>
  </w:style>
  <w:style w:type="character" w:customStyle="1" w:styleId="ListLabel6">
    <w:name w:val="ListLabel 6"/>
    <w:rsid w:val="0001703A"/>
    <w:rPr>
      <w:sz w:val="20"/>
      <w:szCs w:val="20"/>
    </w:rPr>
  </w:style>
  <w:style w:type="paragraph" w:styleId="Nagwek">
    <w:name w:val="header"/>
    <w:basedOn w:val="Domylnie"/>
    <w:next w:val="Tekst"/>
    <w:rsid w:val="0001703A"/>
    <w:pPr>
      <w:keepNext/>
      <w:spacing w:before="240" w:after="120"/>
    </w:pPr>
    <w:rPr>
      <w:rFonts w:ascii="Arial" w:eastAsia="Microsoft YaHei" w:hAnsi="Arial" w:cs="Mangal"/>
      <w:sz w:val="28"/>
      <w:szCs w:val="28"/>
    </w:rPr>
  </w:style>
  <w:style w:type="paragraph" w:customStyle="1" w:styleId="Tekst">
    <w:name w:val="Tekst"/>
    <w:basedOn w:val="Domylnie"/>
    <w:rsid w:val="0001703A"/>
    <w:pPr>
      <w:spacing w:after="120"/>
    </w:pPr>
  </w:style>
  <w:style w:type="paragraph" w:styleId="Lista">
    <w:name w:val="List"/>
    <w:basedOn w:val="Tretekstu"/>
    <w:rsid w:val="0001703A"/>
    <w:rPr>
      <w:rFonts w:cs="Mangal"/>
    </w:rPr>
  </w:style>
  <w:style w:type="paragraph" w:styleId="Podpis">
    <w:name w:val="Signature"/>
    <w:basedOn w:val="Domylnie"/>
    <w:rsid w:val="0001703A"/>
    <w:pPr>
      <w:suppressLineNumbers/>
      <w:spacing w:before="120" w:after="120"/>
    </w:pPr>
    <w:rPr>
      <w:rFonts w:cs="Mangal"/>
      <w:i/>
      <w:iCs/>
      <w:sz w:val="24"/>
      <w:szCs w:val="24"/>
    </w:rPr>
  </w:style>
  <w:style w:type="paragraph" w:customStyle="1" w:styleId="Indeks">
    <w:name w:val="Indeks"/>
    <w:basedOn w:val="Domylnie"/>
    <w:rsid w:val="0001703A"/>
    <w:pPr>
      <w:suppressLineNumbers/>
    </w:pPr>
    <w:rPr>
      <w:rFonts w:cs="Mangal"/>
    </w:rPr>
  </w:style>
  <w:style w:type="paragraph" w:customStyle="1" w:styleId="Tretekstu">
    <w:name w:val="Treść tekstu"/>
    <w:basedOn w:val="Domylnie"/>
    <w:rsid w:val="0001703A"/>
    <w:pPr>
      <w:spacing w:after="120"/>
    </w:pPr>
  </w:style>
  <w:style w:type="paragraph" w:customStyle="1" w:styleId="Style1">
    <w:name w:val="Style1"/>
    <w:basedOn w:val="Domylnie"/>
    <w:rsid w:val="0001703A"/>
    <w:pPr>
      <w:widowControl w:val="0"/>
      <w:spacing w:after="0" w:line="100" w:lineRule="atLeast"/>
      <w:textAlignment w:val="baseline"/>
    </w:pPr>
    <w:rPr>
      <w:rFonts w:ascii="Trebuchet MS" w:eastAsia="Times New Roman" w:hAnsi="Trebuchet MS" w:cs="Times New Roman"/>
      <w:sz w:val="24"/>
      <w:szCs w:val="24"/>
      <w:lang w:eastAsia="pl-PL"/>
    </w:rPr>
  </w:style>
  <w:style w:type="paragraph" w:customStyle="1" w:styleId="Style5">
    <w:name w:val="Style5"/>
    <w:basedOn w:val="Domylnie"/>
    <w:rsid w:val="0001703A"/>
    <w:pPr>
      <w:widowControl w:val="0"/>
      <w:spacing w:after="0" w:line="252" w:lineRule="exact"/>
      <w:jc w:val="both"/>
      <w:textAlignment w:val="baseline"/>
    </w:pPr>
    <w:rPr>
      <w:rFonts w:ascii="Trebuchet MS" w:eastAsia="Times New Roman" w:hAnsi="Trebuchet MS" w:cs="Times New Roman"/>
      <w:sz w:val="24"/>
      <w:szCs w:val="24"/>
      <w:lang w:eastAsia="pl-PL"/>
    </w:rPr>
  </w:style>
  <w:style w:type="paragraph" w:customStyle="1" w:styleId="Style6">
    <w:name w:val="Style6"/>
    <w:basedOn w:val="Domylnie"/>
    <w:rsid w:val="0001703A"/>
    <w:pPr>
      <w:widowControl w:val="0"/>
      <w:spacing w:after="0" w:line="202" w:lineRule="exact"/>
      <w:ind w:hanging="835"/>
      <w:textAlignment w:val="baseline"/>
    </w:pPr>
    <w:rPr>
      <w:rFonts w:ascii="Trebuchet MS" w:eastAsia="Times New Roman" w:hAnsi="Trebuchet MS" w:cs="Times New Roman"/>
      <w:sz w:val="24"/>
      <w:szCs w:val="24"/>
      <w:lang w:eastAsia="pl-PL"/>
    </w:rPr>
  </w:style>
  <w:style w:type="paragraph" w:customStyle="1" w:styleId="Style7">
    <w:name w:val="Style7"/>
    <w:basedOn w:val="Domylnie"/>
    <w:rsid w:val="0001703A"/>
    <w:pPr>
      <w:widowControl w:val="0"/>
      <w:spacing w:after="0" w:line="240" w:lineRule="exact"/>
      <w:ind w:hanging="254"/>
      <w:jc w:val="both"/>
      <w:textAlignment w:val="baseline"/>
    </w:pPr>
    <w:rPr>
      <w:rFonts w:ascii="Trebuchet MS" w:eastAsia="Times New Roman" w:hAnsi="Trebuchet MS" w:cs="Times New Roman"/>
      <w:sz w:val="24"/>
      <w:szCs w:val="24"/>
      <w:lang w:eastAsia="pl-PL"/>
    </w:rPr>
  </w:style>
  <w:style w:type="paragraph" w:customStyle="1" w:styleId="Style8">
    <w:name w:val="Style8"/>
    <w:basedOn w:val="Domylnie"/>
    <w:rsid w:val="0001703A"/>
    <w:pPr>
      <w:widowControl w:val="0"/>
      <w:spacing w:after="0" w:line="240" w:lineRule="exact"/>
      <w:jc w:val="center"/>
      <w:textAlignment w:val="baseline"/>
    </w:pPr>
    <w:rPr>
      <w:rFonts w:ascii="Times New Roman" w:eastAsia="Times New Roman" w:hAnsi="Times New Roman" w:cs="Times New Roman"/>
      <w:sz w:val="24"/>
      <w:szCs w:val="24"/>
      <w:lang w:eastAsia="pl-PL"/>
    </w:rPr>
  </w:style>
  <w:style w:type="paragraph" w:customStyle="1" w:styleId="Style9">
    <w:name w:val="Style9"/>
    <w:basedOn w:val="Domylnie"/>
    <w:rsid w:val="0001703A"/>
    <w:pPr>
      <w:widowControl w:val="0"/>
      <w:spacing w:after="0" w:line="100" w:lineRule="atLeast"/>
      <w:textAlignment w:val="baseline"/>
    </w:pPr>
    <w:rPr>
      <w:rFonts w:ascii="Times New Roman" w:eastAsia="Times New Roman" w:hAnsi="Times New Roman" w:cs="Times New Roman"/>
      <w:sz w:val="24"/>
      <w:szCs w:val="24"/>
      <w:lang w:eastAsia="pl-PL"/>
    </w:rPr>
  </w:style>
  <w:style w:type="paragraph" w:customStyle="1" w:styleId="Style10">
    <w:name w:val="Style10"/>
    <w:basedOn w:val="Domylnie"/>
    <w:rsid w:val="0001703A"/>
    <w:pPr>
      <w:widowControl w:val="0"/>
      <w:spacing w:after="0" w:line="307" w:lineRule="exact"/>
      <w:jc w:val="both"/>
      <w:textAlignment w:val="baseline"/>
    </w:pPr>
    <w:rPr>
      <w:rFonts w:ascii="Times New Roman" w:eastAsia="Times New Roman" w:hAnsi="Times New Roman" w:cs="Times New Roman"/>
      <w:sz w:val="24"/>
      <w:szCs w:val="24"/>
      <w:lang w:eastAsia="pl-PL"/>
    </w:rPr>
  </w:style>
  <w:style w:type="paragraph" w:customStyle="1" w:styleId="Style11">
    <w:name w:val="Style11"/>
    <w:basedOn w:val="Domylnie"/>
    <w:rsid w:val="0001703A"/>
    <w:pPr>
      <w:widowControl w:val="0"/>
      <w:spacing w:after="0" w:line="100" w:lineRule="atLeast"/>
      <w:textAlignment w:val="baseline"/>
    </w:pPr>
    <w:rPr>
      <w:rFonts w:ascii="Times New Roman" w:eastAsia="Times New Roman" w:hAnsi="Times New Roman" w:cs="Times New Roman"/>
      <w:sz w:val="24"/>
      <w:szCs w:val="24"/>
      <w:lang w:eastAsia="pl-PL"/>
    </w:rPr>
  </w:style>
  <w:style w:type="paragraph" w:customStyle="1" w:styleId="Style2">
    <w:name w:val="Style2"/>
    <w:basedOn w:val="Domylnie"/>
    <w:rsid w:val="0001703A"/>
    <w:pPr>
      <w:widowControl w:val="0"/>
      <w:spacing w:after="0" w:line="242" w:lineRule="exact"/>
      <w:ind w:firstLine="672"/>
      <w:jc w:val="both"/>
      <w:textAlignment w:val="baseline"/>
    </w:pPr>
    <w:rPr>
      <w:rFonts w:ascii="Trebuchet MS" w:eastAsia="Times New Roman" w:hAnsi="Trebuchet MS" w:cs="Times New Roman"/>
      <w:sz w:val="24"/>
      <w:szCs w:val="24"/>
      <w:lang w:eastAsia="pl-PL"/>
    </w:rPr>
  </w:style>
  <w:style w:type="paragraph" w:customStyle="1" w:styleId="Style3">
    <w:name w:val="Style3"/>
    <w:basedOn w:val="Domylnie"/>
    <w:rsid w:val="0001703A"/>
    <w:pPr>
      <w:widowControl w:val="0"/>
      <w:spacing w:after="0" w:line="240" w:lineRule="exact"/>
      <w:ind w:hanging="403"/>
      <w:textAlignment w:val="baseline"/>
    </w:pPr>
    <w:rPr>
      <w:rFonts w:ascii="Trebuchet MS" w:eastAsia="Times New Roman" w:hAnsi="Trebuchet MS" w:cs="Times New Roman"/>
      <w:sz w:val="24"/>
      <w:szCs w:val="24"/>
      <w:lang w:eastAsia="pl-PL"/>
    </w:rPr>
  </w:style>
  <w:style w:type="paragraph" w:customStyle="1" w:styleId="Style4">
    <w:name w:val="Style4"/>
    <w:basedOn w:val="Domylnie"/>
    <w:rsid w:val="0001703A"/>
    <w:pPr>
      <w:widowControl w:val="0"/>
      <w:spacing w:after="0" w:line="245" w:lineRule="exact"/>
      <w:ind w:firstLine="398"/>
      <w:textAlignment w:val="baseline"/>
    </w:pPr>
    <w:rPr>
      <w:rFonts w:ascii="Trebuchet MS" w:eastAsia="Times New Roman" w:hAnsi="Trebuchet MS" w:cs="Times New Roman"/>
      <w:sz w:val="24"/>
      <w:szCs w:val="24"/>
      <w:lang w:eastAsia="pl-PL"/>
    </w:rPr>
  </w:style>
  <w:style w:type="paragraph" w:customStyle="1" w:styleId="Style12">
    <w:name w:val="Style12"/>
    <w:basedOn w:val="Domylnie"/>
    <w:rsid w:val="0001703A"/>
    <w:pPr>
      <w:widowControl w:val="0"/>
      <w:spacing w:after="0" w:line="100" w:lineRule="atLeast"/>
      <w:textAlignment w:val="baseline"/>
    </w:pPr>
    <w:rPr>
      <w:rFonts w:ascii="Times New Roman" w:eastAsia="Times New Roman" w:hAnsi="Times New Roman" w:cs="Times New Roman"/>
      <w:sz w:val="24"/>
      <w:szCs w:val="24"/>
      <w:lang w:eastAsia="pl-PL"/>
    </w:rPr>
  </w:style>
  <w:style w:type="paragraph" w:customStyle="1" w:styleId="Style16">
    <w:name w:val="Style16"/>
    <w:basedOn w:val="Domylnie"/>
    <w:rsid w:val="0001703A"/>
    <w:pPr>
      <w:widowControl w:val="0"/>
      <w:spacing w:after="0" w:line="100" w:lineRule="atLeast"/>
      <w:textAlignment w:val="baseline"/>
    </w:pPr>
    <w:rPr>
      <w:rFonts w:ascii="Times New Roman" w:eastAsia="Times New Roman" w:hAnsi="Times New Roman" w:cs="Times New Roman"/>
      <w:sz w:val="24"/>
      <w:szCs w:val="24"/>
      <w:lang w:eastAsia="pl-PL"/>
    </w:rPr>
  </w:style>
  <w:style w:type="paragraph" w:customStyle="1" w:styleId="Style18">
    <w:name w:val="Style18"/>
    <w:basedOn w:val="Domylnie"/>
    <w:rsid w:val="0001703A"/>
    <w:pPr>
      <w:widowControl w:val="0"/>
      <w:spacing w:after="0" w:line="238" w:lineRule="exact"/>
      <w:textAlignment w:val="baseline"/>
    </w:pPr>
    <w:rPr>
      <w:rFonts w:ascii="Times New Roman" w:eastAsia="Times New Roman" w:hAnsi="Times New Roman" w:cs="Times New Roman"/>
      <w:sz w:val="24"/>
      <w:szCs w:val="24"/>
      <w:lang w:eastAsia="pl-PL"/>
    </w:rPr>
  </w:style>
  <w:style w:type="paragraph" w:customStyle="1" w:styleId="Style21">
    <w:name w:val="Style21"/>
    <w:basedOn w:val="Domylnie"/>
    <w:rsid w:val="0001703A"/>
    <w:pPr>
      <w:widowControl w:val="0"/>
      <w:spacing w:after="0" w:line="202" w:lineRule="exact"/>
      <w:ind w:hanging="835"/>
      <w:textAlignment w:val="baseline"/>
    </w:pPr>
    <w:rPr>
      <w:rFonts w:ascii="Times New Roman" w:eastAsia="Times New Roman" w:hAnsi="Times New Roman" w:cs="Times New Roman"/>
      <w:sz w:val="24"/>
      <w:szCs w:val="24"/>
      <w:lang w:eastAsia="pl-PL"/>
    </w:rPr>
  </w:style>
  <w:style w:type="paragraph" w:customStyle="1" w:styleId="Style28">
    <w:name w:val="Style28"/>
    <w:basedOn w:val="Domylnie"/>
    <w:rsid w:val="0001703A"/>
    <w:pPr>
      <w:widowControl w:val="0"/>
      <w:spacing w:after="0" w:line="242" w:lineRule="exact"/>
      <w:textAlignment w:val="baseline"/>
    </w:pPr>
    <w:rPr>
      <w:rFonts w:ascii="Times New Roman" w:eastAsia="Times New Roman" w:hAnsi="Times New Roman" w:cs="Times New Roman"/>
      <w:sz w:val="24"/>
      <w:szCs w:val="24"/>
      <w:lang w:eastAsia="pl-PL"/>
    </w:rPr>
  </w:style>
  <w:style w:type="paragraph" w:customStyle="1" w:styleId="Style29">
    <w:name w:val="Style29"/>
    <w:basedOn w:val="Domylnie"/>
    <w:rsid w:val="0001703A"/>
    <w:pPr>
      <w:widowControl w:val="0"/>
      <w:spacing w:after="0" w:line="245" w:lineRule="exact"/>
      <w:ind w:firstLine="269"/>
      <w:textAlignment w:val="baseline"/>
    </w:pPr>
    <w:rPr>
      <w:rFonts w:ascii="Times New Roman" w:eastAsia="Times New Roman" w:hAnsi="Times New Roman" w:cs="Times New Roman"/>
      <w:sz w:val="24"/>
      <w:szCs w:val="24"/>
      <w:lang w:eastAsia="pl-PL"/>
    </w:rPr>
  </w:style>
  <w:style w:type="paragraph" w:customStyle="1" w:styleId="Style30">
    <w:name w:val="Style30"/>
    <w:basedOn w:val="Domylnie"/>
    <w:rsid w:val="0001703A"/>
    <w:pPr>
      <w:widowControl w:val="0"/>
      <w:spacing w:after="0" w:line="240" w:lineRule="exact"/>
      <w:jc w:val="both"/>
      <w:textAlignment w:val="baseline"/>
    </w:pPr>
    <w:rPr>
      <w:rFonts w:ascii="Times New Roman" w:eastAsia="Times New Roman" w:hAnsi="Times New Roman" w:cs="Times New Roman"/>
      <w:sz w:val="24"/>
      <w:szCs w:val="24"/>
      <w:lang w:eastAsia="pl-PL"/>
    </w:rPr>
  </w:style>
  <w:style w:type="paragraph" w:customStyle="1" w:styleId="Gwka">
    <w:name w:val="Główka"/>
    <w:basedOn w:val="Domylnie"/>
    <w:rsid w:val="0001703A"/>
    <w:pPr>
      <w:suppressLineNumbers/>
      <w:tabs>
        <w:tab w:val="center" w:pos="4536"/>
        <w:tab w:val="right" w:pos="9072"/>
      </w:tabs>
      <w:spacing w:after="0" w:line="100" w:lineRule="atLeast"/>
    </w:pPr>
  </w:style>
  <w:style w:type="paragraph" w:styleId="Stopka">
    <w:name w:val="footer"/>
    <w:basedOn w:val="Domylnie"/>
    <w:rsid w:val="0001703A"/>
    <w:pPr>
      <w:suppressLineNumbers/>
      <w:tabs>
        <w:tab w:val="center" w:pos="4536"/>
        <w:tab w:val="right" w:pos="9072"/>
      </w:tabs>
      <w:spacing w:after="0" w:line="100" w:lineRule="atLeast"/>
    </w:pPr>
  </w:style>
  <w:style w:type="paragraph" w:customStyle="1" w:styleId="Style13">
    <w:name w:val="Style13"/>
    <w:basedOn w:val="Domylnie"/>
    <w:rsid w:val="0001703A"/>
    <w:pPr>
      <w:widowControl w:val="0"/>
      <w:spacing w:after="0" w:line="100" w:lineRule="atLeast"/>
      <w:textAlignment w:val="baseline"/>
    </w:pPr>
    <w:rPr>
      <w:rFonts w:ascii="Times New Roman" w:eastAsia="Times New Roman" w:hAnsi="Times New Roman" w:cs="Times New Roman"/>
      <w:sz w:val="24"/>
      <w:szCs w:val="24"/>
      <w:lang w:eastAsia="pl-PL"/>
    </w:rPr>
  </w:style>
  <w:style w:type="paragraph" w:customStyle="1" w:styleId="Style15">
    <w:name w:val="Style15"/>
    <w:basedOn w:val="Domylnie"/>
    <w:rsid w:val="0001703A"/>
    <w:pPr>
      <w:widowControl w:val="0"/>
      <w:spacing w:after="0" w:line="226" w:lineRule="exact"/>
      <w:jc w:val="center"/>
      <w:textAlignment w:val="baseline"/>
    </w:pPr>
    <w:rPr>
      <w:rFonts w:ascii="Times New Roman" w:eastAsia="Times New Roman" w:hAnsi="Times New Roman" w:cs="Times New Roman"/>
      <w:sz w:val="24"/>
      <w:szCs w:val="24"/>
      <w:lang w:eastAsia="pl-PL"/>
    </w:rPr>
  </w:style>
  <w:style w:type="paragraph" w:customStyle="1" w:styleId="Style17">
    <w:name w:val="Style17"/>
    <w:basedOn w:val="Domylnie"/>
    <w:rsid w:val="0001703A"/>
    <w:pPr>
      <w:widowControl w:val="0"/>
      <w:spacing w:after="0" w:line="100" w:lineRule="atLeast"/>
      <w:textAlignment w:val="baseline"/>
    </w:pPr>
    <w:rPr>
      <w:rFonts w:ascii="Times New Roman" w:eastAsia="Times New Roman" w:hAnsi="Times New Roman" w:cs="Times New Roman"/>
      <w:sz w:val="24"/>
      <w:szCs w:val="24"/>
      <w:lang w:eastAsia="pl-PL"/>
    </w:rPr>
  </w:style>
  <w:style w:type="paragraph" w:customStyle="1" w:styleId="Style19">
    <w:name w:val="Style19"/>
    <w:basedOn w:val="Domylnie"/>
    <w:rsid w:val="0001703A"/>
    <w:pPr>
      <w:widowControl w:val="0"/>
      <w:spacing w:after="0" w:line="262" w:lineRule="exact"/>
      <w:ind w:firstLine="662"/>
      <w:jc w:val="both"/>
      <w:textAlignment w:val="baseline"/>
    </w:pPr>
    <w:rPr>
      <w:rFonts w:ascii="Times New Roman" w:eastAsia="Times New Roman" w:hAnsi="Times New Roman" w:cs="Times New Roman"/>
      <w:sz w:val="24"/>
      <w:szCs w:val="24"/>
      <w:lang w:eastAsia="pl-PL"/>
    </w:rPr>
  </w:style>
  <w:style w:type="paragraph" w:customStyle="1" w:styleId="Style23">
    <w:name w:val="Style23"/>
    <w:basedOn w:val="Domylnie"/>
    <w:rsid w:val="0001703A"/>
    <w:pPr>
      <w:widowControl w:val="0"/>
      <w:spacing w:after="0" w:line="754" w:lineRule="exact"/>
      <w:jc w:val="center"/>
      <w:textAlignment w:val="baseline"/>
    </w:pPr>
    <w:rPr>
      <w:rFonts w:ascii="Times New Roman" w:eastAsia="Times New Roman" w:hAnsi="Times New Roman" w:cs="Times New Roman"/>
      <w:sz w:val="24"/>
      <w:szCs w:val="24"/>
      <w:lang w:eastAsia="pl-PL"/>
    </w:rPr>
  </w:style>
  <w:style w:type="paragraph" w:customStyle="1" w:styleId="Style25">
    <w:name w:val="Style25"/>
    <w:basedOn w:val="Domylnie"/>
    <w:rsid w:val="0001703A"/>
    <w:pPr>
      <w:widowControl w:val="0"/>
      <w:spacing w:after="0" w:line="221" w:lineRule="exact"/>
      <w:textAlignment w:val="baseline"/>
    </w:pPr>
    <w:rPr>
      <w:rFonts w:ascii="Times New Roman" w:eastAsia="Times New Roman" w:hAnsi="Times New Roman" w:cs="Times New Roman"/>
      <w:sz w:val="24"/>
      <w:szCs w:val="24"/>
      <w:lang w:eastAsia="pl-PL"/>
    </w:rPr>
  </w:style>
  <w:style w:type="paragraph" w:customStyle="1" w:styleId="Style26">
    <w:name w:val="Style26"/>
    <w:basedOn w:val="Domylnie"/>
    <w:rsid w:val="0001703A"/>
    <w:pPr>
      <w:widowControl w:val="0"/>
      <w:spacing w:after="0" w:line="100" w:lineRule="atLeast"/>
      <w:textAlignment w:val="baseline"/>
    </w:pPr>
    <w:rPr>
      <w:rFonts w:ascii="Times New Roman" w:eastAsia="Times New Roman" w:hAnsi="Times New Roman" w:cs="Times New Roman"/>
      <w:sz w:val="24"/>
      <w:szCs w:val="24"/>
      <w:lang w:eastAsia="pl-PL"/>
    </w:rPr>
  </w:style>
  <w:style w:type="paragraph" w:customStyle="1" w:styleId="Style22">
    <w:name w:val="Style22"/>
    <w:basedOn w:val="Domylnie"/>
    <w:rsid w:val="0001703A"/>
    <w:pPr>
      <w:widowControl w:val="0"/>
      <w:spacing w:after="0" w:line="100" w:lineRule="atLeast"/>
      <w:textAlignment w:val="baseline"/>
    </w:pPr>
    <w:rPr>
      <w:rFonts w:ascii="Times New Roman" w:eastAsia="Times New Roman" w:hAnsi="Times New Roman" w:cs="Times New Roman"/>
      <w:sz w:val="24"/>
      <w:szCs w:val="24"/>
      <w:lang w:eastAsia="pl-PL"/>
    </w:rPr>
  </w:style>
  <w:style w:type="paragraph" w:customStyle="1" w:styleId="Style14">
    <w:name w:val="Style14"/>
    <w:basedOn w:val="Domylnie"/>
    <w:rsid w:val="0001703A"/>
    <w:pPr>
      <w:widowControl w:val="0"/>
      <w:spacing w:after="0" w:line="100" w:lineRule="atLeast"/>
      <w:textAlignment w:val="baseline"/>
    </w:pPr>
    <w:rPr>
      <w:rFonts w:ascii="Times New Roman" w:eastAsia="Times New Roman" w:hAnsi="Times New Roman" w:cs="Times New Roman"/>
      <w:sz w:val="24"/>
      <w:szCs w:val="24"/>
      <w:lang w:eastAsia="pl-PL"/>
    </w:rPr>
  </w:style>
  <w:style w:type="paragraph" w:customStyle="1" w:styleId="Style24">
    <w:name w:val="Style24"/>
    <w:basedOn w:val="Domylnie"/>
    <w:rsid w:val="0001703A"/>
    <w:pPr>
      <w:widowControl w:val="0"/>
      <w:spacing w:after="0" w:line="168" w:lineRule="exact"/>
      <w:jc w:val="right"/>
      <w:textAlignment w:val="baseline"/>
    </w:pPr>
    <w:rPr>
      <w:rFonts w:ascii="Times New Roman" w:eastAsia="Times New Roman" w:hAnsi="Times New Roman" w:cs="Times New Roman"/>
      <w:sz w:val="24"/>
      <w:szCs w:val="24"/>
      <w:lang w:eastAsia="pl-PL"/>
    </w:rPr>
  </w:style>
  <w:style w:type="paragraph" w:styleId="Tekstdymka">
    <w:name w:val="Balloon Text"/>
    <w:basedOn w:val="Domylnie"/>
    <w:rsid w:val="0001703A"/>
    <w:pPr>
      <w:spacing w:after="0" w:line="100" w:lineRule="atLeast"/>
    </w:pPr>
    <w:rPr>
      <w:rFonts w:ascii="Tahoma" w:hAnsi="Tahoma" w:cs="Tahoma"/>
      <w:sz w:val="16"/>
      <w:szCs w:val="16"/>
    </w:rPr>
  </w:style>
  <w:style w:type="paragraph" w:customStyle="1" w:styleId="Zawartotabeli">
    <w:name w:val="Zawartość tabeli"/>
    <w:basedOn w:val="Domylnie"/>
    <w:rsid w:val="0001703A"/>
    <w:pPr>
      <w:suppressLineNumbers/>
    </w:pPr>
  </w:style>
  <w:style w:type="paragraph" w:customStyle="1" w:styleId="Nagwektabeli">
    <w:name w:val="Nagłówek tabeli"/>
    <w:basedOn w:val="Zawartotabeli"/>
    <w:rsid w:val="0001703A"/>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sz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taszow.p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NUL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szow.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www.staszow.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taszow.pl/" TargetMode="External"/><Relationship Id="rId14" Type="http://schemas.openxmlformats.org/officeDocument/2006/relationships/hyperlink" Target="http://www.staszow.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37AE4-3BDE-419B-AC8A-7A9F0909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9824</Words>
  <Characters>58945</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2013-04-23T12:24:00Z</cp:lastPrinted>
  <dcterms:created xsi:type="dcterms:W3CDTF">2013-04-24T05:58:00Z</dcterms:created>
  <dcterms:modified xsi:type="dcterms:W3CDTF">2013-04-24T05:58:00Z</dcterms:modified>
</cp:coreProperties>
</file>